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66" w:rsidRDefault="00A63966" w:rsidP="00A63966">
      <w:pPr>
        <w:pStyle w:val="Title"/>
        <w:jc w:val="center"/>
      </w:pPr>
      <w:bookmarkStart w:id="0" w:name="_GoBack"/>
      <w:bookmarkEnd w:id="0"/>
      <w:r>
        <w:t>UCDC Law Program: Past Class Speakers</w:t>
      </w:r>
    </w:p>
    <w:p w:rsidR="00564831" w:rsidRPr="00CF74A1" w:rsidRDefault="00262A27" w:rsidP="00262A27">
      <w:pPr>
        <w:pStyle w:val="Heading1"/>
        <w:rPr>
          <w:rFonts w:asciiTheme="minorHAnsi" w:hAnsiTheme="minorHAnsi"/>
          <w:sz w:val="24"/>
        </w:rPr>
      </w:pPr>
      <w:r w:rsidRPr="00CF74A1">
        <w:rPr>
          <w:rFonts w:asciiTheme="minorHAnsi" w:hAnsiTheme="minorHAnsi"/>
          <w:sz w:val="24"/>
        </w:rPr>
        <w:t>Hon. Anthony Kennedy</w:t>
      </w:r>
    </w:p>
    <w:p w:rsidR="00262A27" w:rsidRPr="00262A27" w:rsidRDefault="00262A27" w:rsidP="00262A27">
      <w:pPr>
        <w:rPr>
          <w:i/>
        </w:rPr>
      </w:pPr>
      <w:r>
        <w:rPr>
          <w:i/>
        </w:rPr>
        <w:t>Associate Justice of the Supreme Court of the United States</w:t>
      </w:r>
    </w:p>
    <w:p w:rsidR="00564831" w:rsidRDefault="00960D21" w:rsidP="00564831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</w:t>
      </w:r>
      <w:r w:rsidR="00564831">
        <w:rPr>
          <w:rFonts w:asciiTheme="minorHAnsi" w:hAnsiTheme="minorHAnsi"/>
          <w:sz w:val="24"/>
          <w:szCs w:val="24"/>
        </w:rPr>
        <w:t xml:space="preserve"> Antonin Scalia</w:t>
      </w:r>
    </w:p>
    <w:p w:rsidR="00564831" w:rsidRDefault="00564831" w:rsidP="008D0F25">
      <w:pPr>
        <w:spacing w:after="0"/>
        <w:rPr>
          <w:i/>
        </w:rPr>
      </w:pPr>
      <w:r>
        <w:rPr>
          <w:i/>
        </w:rPr>
        <w:t>Associate Justice of the Supreme Court of the United States</w:t>
      </w:r>
    </w:p>
    <w:p w:rsidR="008D0F25" w:rsidRDefault="008D0F25" w:rsidP="008D0F25">
      <w:pPr>
        <w:spacing w:after="0"/>
        <w:rPr>
          <w:i/>
        </w:rPr>
      </w:pPr>
    </w:p>
    <w:p w:rsidR="008D0F25" w:rsidRPr="008D0F25" w:rsidRDefault="008D0F25" w:rsidP="008D0F25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D0F25">
        <w:rPr>
          <w:rFonts w:asciiTheme="minorHAnsi" w:hAnsiTheme="minorHAnsi"/>
          <w:sz w:val="24"/>
          <w:szCs w:val="24"/>
        </w:rPr>
        <w:t>Hon. Ruth Bader Ginsburg</w:t>
      </w:r>
    </w:p>
    <w:p w:rsidR="008D0F25" w:rsidRDefault="008D0F25" w:rsidP="008D0F25">
      <w:pPr>
        <w:rPr>
          <w:i/>
        </w:rPr>
      </w:pPr>
      <w:r>
        <w:rPr>
          <w:i/>
        </w:rPr>
        <w:t>Associate Justice of the Supreme Court of the United States</w:t>
      </w:r>
    </w:p>
    <w:p w:rsidR="00564831" w:rsidRDefault="00564831" w:rsidP="00564831">
      <w:pPr>
        <w:spacing w:after="0" w:line="240" w:lineRule="auto"/>
        <w:rPr>
          <w:rFonts w:ascii="Calibri" w:hAnsi="Calibri" w:cs="Calibri"/>
          <w:sz w:val="24"/>
        </w:rPr>
      </w:pPr>
      <w:r w:rsidRPr="00460C1D">
        <w:rPr>
          <w:rStyle w:val="Heading1Char"/>
          <w:rFonts w:asciiTheme="minorHAnsi" w:hAnsiTheme="minorHAnsi"/>
          <w:sz w:val="24"/>
          <w:szCs w:val="24"/>
        </w:rPr>
        <w:t>Hon. Stephen G. Breyer</w:t>
      </w:r>
    </w:p>
    <w:p w:rsidR="00564831" w:rsidRPr="008B72DA" w:rsidRDefault="00564831" w:rsidP="00564831">
      <w:pPr>
        <w:spacing w:after="0" w:line="240" w:lineRule="auto"/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>Associate Justice of the Supreme Court of the United States</w:t>
      </w:r>
    </w:p>
    <w:p w:rsidR="00564831" w:rsidRDefault="00564831" w:rsidP="00564831">
      <w:pPr>
        <w:pStyle w:val="Heading1"/>
        <w:spacing w:before="0"/>
        <w:rPr>
          <w:rFonts w:ascii="Calibri" w:hAnsi="Calibri" w:cs="Calibri"/>
          <w:sz w:val="24"/>
        </w:rPr>
      </w:pPr>
    </w:p>
    <w:p w:rsidR="00460C1D" w:rsidRDefault="00460C1D" w:rsidP="00564831">
      <w:pPr>
        <w:pStyle w:val="Heading1"/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Robyn L. Thiemann</w:t>
      </w:r>
    </w:p>
    <w:p w:rsidR="00A63966" w:rsidRDefault="00460C1D" w:rsidP="00460C1D">
      <w:pPr>
        <w:spacing w:after="0"/>
        <w:rPr>
          <w:i/>
        </w:rPr>
      </w:pPr>
      <w:r w:rsidRPr="00460C1D">
        <w:rPr>
          <w:i/>
        </w:rPr>
        <w:t>Deputy Assistant Attorney General, Office of Legal Policy, U.S. Department of Justice</w:t>
      </w:r>
    </w:p>
    <w:p w:rsidR="00460C1D" w:rsidRDefault="00460C1D" w:rsidP="00460C1D">
      <w:pPr>
        <w:spacing w:after="0"/>
        <w:rPr>
          <w:i/>
        </w:rPr>
      </w:pPr>
    </w:p>
    <w:p w:rsidR="00460C1D" w:rsidRDefault="00460C1D" w:rsidP="00460C1D">
      <w:pPr>
        <w:pStyle w:val="Heading1"/>
        <w:spacing w:before="0"/>
        <w:rPr>
          <w:rFonts w:ascii="Calibri" w:hAnsi="Calibri" w:cs="Calibri"/>
          <w:sz w:val="24"/>
          <w:szCs w:val="24"/>
        </w:rPr>
      </w:pPr>
      <w:r w:rsidRPr="00460C1D">
        <w:rPr>
          <w:rFonts w:ascii="Calibri" w:hAnsi="Calibri" w:cs="Calibri"/>
          <w:sz w:val="24"/>
          <w:szCs w:val="24"/>
        </w:rPr>
        <w:t xml:space="preserve">Andrew M. Wright </w:t>
      </w:r>
    </w:p>
    <w:p w:rsidR="00460C1D" w:rsidRDefault="00460C1D" w:rsidP="00460C1D">
      <w:pPr>
        <w:spacing w:after="0"/>
        <w:rPr>
          <w:i/>
        </w:rPr>
      </w:pPr>
      <w:r w:rsidRPr="00460C1D">
        <w:rPr>
          <w:i/>
        </w:rPr>
        <w:t>Associate Counsel to the President</w:t>
      </w:r>
    </w:p>
    <w:p w:rsidR="00460C1D" w:rsidRDefault="00460C1D" w:rsidP="00460C1D">
      <w:pPr>
        <w:spacing w:after="0"/>
        <w:rPr>
          <w:i/>
        </w:rPr>
      </w:pPr>
    </w:p>
    <w:p w:rsidR="00460C1D" w:rsidRPr="00460C1D" w:rsidRDefault="00460C1D" w:rsidP="00460C1D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460C1D">
        <w:rPr>
          <w:rFonts w:asciiTheme="minorHAnsi" w:hAnsiTheme="minorHAnsi"/>
          <w:sz w:val="24"/>
          <w:szCs w:val="24"/>
        </w:rPr>
        <w:lastRenderedPageBreak/>
        <w:t>Boris Bershteyn</w:t>
      </w:r>
    </w:p>
    <w:p w:rsidR="00460C1D" w:rsidRPr="008B72DA" w:rsidRDefault="00460C1D" w:rsidP="00460C1D">
      <w:pPr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>General Counsel, Office of Management and Budget</w:t>
      </w:r>
    </w:p>
    <w:p w:rsidR="00460C1D" w:rsidRDefault="00460C1D" w:rsidP="00460C1D">
      <w:pPr>
        <w:spacing w:after="0"/>
        <w:rPr>
          <w:rFonts w:ascii="Calibri" w:hAnsi="Calibri" w:cs="Calibri"/>
          <w:sz w:val="24"/>
        </w:rPr>
      </w:pPr>
      <w:r w:rsidRPr="00460C1D">
        <w:rPr>
          <w:rStyle w:val="Heading1Char"/>
          <w:rFonts w:asciiTheme="minorHAnsi" w:hAnsiTheme="minorHAnsi"/>
          <w:sz w:val="24"/>
          <w:szCs w:val="24"/>
        </w:rPr>
        <w:t>Sharra E. Greer</w:t>
      </w:r>
    </w:p>
    <w:p w:rsidR="00460C1D" w:rsidRPr="008B72DA" w:rsidRDefault="00460C1D" w:rsidP="00460C1D">
      <w:pPr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>Policy Director at Children’s Law Center</w:t>
      </w:r>
    </w:p>
    <w:p w:rsidR="00460C1D" w:rsidRDefault="00460C1D" w:rsidP="00460C1D">
      <w:pPr>
        <w:spacing w:after="0"/>
        <w:rPr>
          <w:rStyle w:val="Heading1Char"/>
          <w:rFonts w:asciiTheme="minorHAnsi" w:hAnsiTheme="minorHAnsi"/>
          <w:sz w:val="24"/>
          <w:szCs w:val="24"/>
        </w:rPr>
      </w:pPr>
      <w:r w:rsidRPr="00460C1D">
        <w:rPr>
          <w:rStyle w:val="Heading1Char"/>
          <w:rFonts w:asciiTheme="minorHAnsi" w:hAnsiTheme="minorHAnsi"/>
          <w:sz w:val="24"/>
          <w:szCs w:val="24"/>
        </w:rPr>
        <w:t>Robert Raben</w:t>
      </w:r>
    </w:p>
    <w:p w:rsidR="00460C1D" w:rsidRPr="008B72DA" w:rsidRDefault="00460C1D" w:rsidP="00460C1D">
      <w:pPr>
        <w:spacing w:after="0"/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>President and Founder of TheRaben Group</w:t>
      </w:r>
    </w:p>
    <w:p w:rsidR="00460C1D" w:rsidRDefault="00460C1D" w:rsidP="00460C1D">
      <w:pPr>
        <w:spacing w:after="0"/>
        <w:rPr>
          <w:rFonts w:ascii="Calibri" w:hAnsi="Calibri" w:cs="Calibri"/>
          <w:i/>
          <w:sz w:val="24"/>
        </w:rPr>
      </w:pPr>
    </w:p>
    <w:p w:rsidR="008B72DA" w:rsidRDefault="008B72DA" w:rsidP="00460C1D">
      <w:pPr>
        <w:spacing w:after="0"/>
        <w:rPr>
          <w:rFonts w:ascii="Calibri" w:hAnsi="Calibri" w:cs="Calibri"/>
          <w:sz w:val="24"/>
        </w:rPr>
      </w:pPr>
      <w:r w:rsidRPr="008B72DA">
        <w:rPr>
          <w:rStyle w:val="Heading1Char"/>
          <w:rFonts w:asciiTheme="minorHAnsi" w:hAnsiTheme="minorHAnsi"/>
          <w:sz w:val="24"/>
          <w:szCs w:val="24"/>
        </w:rPr>
        <w:t>Rebecca Ingber</w:t>
      </w:r>
    </w:p>
    <w:p w:rsidR="008B72DA" w:rsidRPr="008B72DA" w:rsidRDefault="008B72DA" w:rsidP="00460C1D">
      <w:pPr>
        <w:spacing w:after="0"/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 xml:space="preserve">Council on Foreign Relations International Affairs Fellow </w:t>
      </w:r>
    </w:p>
    <w:p w:rsidR="008B72DA" w:rsidRPr="008B72DA" w:rsidRDefault="008B72DA" w:rsidP="00460C1D">
      <w:pPr>
        <w:spacing w:after="0"/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 xml:space="preserve">Hertog National Security Fellow at Columbia Law School </w:t>
      </w:r>
    </w:p>
    <w:p w:rsidR="008B72DA" w:rsidRPr="008B72DA" w:rsidRDefault="008B72DA" w:rsidP="00460C1D">
      <w:pPr>
        <w:spacing w:after="0"/>
        <w:rPr>
          <w:rFonts w:ascii="Calibri" w:hAnsi="Calibri" w:cs="Calibri"/>
          <w:i/>
        </w:rPr>
      </w:pPr>
      <w:r w:rsidRPr="008B72DA">
        <w:rPr>
          <w:rFonts w:ascii="Calibri" w:hAnsi="Calibri" w:cs="Calibri"/>
          <w:i/>
        </w:rPr>
        <w:t xml:space="preserve">Attorney-Adviser, Office of the Legal Adviser, U.S. Department of State </w:t>
      </w:r>
    </w:p>
    <w:p w:rsidR="008B72DA" w:rsidRDefault="008B72DA" w:rsidP="00460C1D">
      <w:pPr>
        <w:spacing w:after="0"/>
        <w:rPr>
          <w:rFonts w:ascii="Calibri" w:hAnsi="Calibri" w:cs="Calibri"/>
          <w:i/>
          <w:sz w:val="24"/>
        </w:rPr>
      </w:pPr>
    </w:p>
    <w:p w:rsidR="008B72DA" w:rsidRPr="008B72DA" w:rsidRDefault="008B72DA" w:rsidP="008B72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B72DA">
        <w:rPr>
          <w:rFonts w:asciiTheme="minorHAnsi" w:hAnsiTheme="minorHAnsi"/>
          <w:sz w:val="24"/>
          <w:szCs w:val="24"/>
        </w:rPr>
        <w:t>Laura Odwazny</w:t>
      </w:r>
    </w:p>
    <w:p w:rsidR="00460C1D" w:rsidRDefault="008B72DA" w:rsidP="00460C1D">
      <w:pPr>
        <w:spacing w:after="0"/>
        <w:rPr>
          <w:rFonts w:ascii="Calibri" w:hAnsi="Calibri" w:cs="Calibri"/>
          <w:i/>
          <w:sz w:val="24"/>
        </w:rPr>
      </w:pPr>
      <w:r w:rsidRPr="008B72DA">
        <w:rPr>
          <w:rFonts w:ascii="Calibri" w:hAnsi="Calibri" w:cs="Calibri"/>
          <w:i/>
          <w:szCs w:val="24"/>
        </w:rPr>
        <w:t>Department of Health and Human Services, General Counsel’s Office</w:t>
      </w:r>
      <w:r w:rsidRPr="008B72DA">
        <w:rPr>
          <w:rFonts w:ascii="Calibri" w:hAnsi="Calibri" w:cs="Calibri"/>
          <w:i/>
          <w:sz w:val="24"/>
        </w:rPr>
        <w:br/>
      </w:r>
    </w:p>
    <w:p w:rsidR="008B72DA" w:rsidRPr="008B72DA" w:rsidRDefault="008B72DA" w:rsidP="008B72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B72DA">
        <w:rPr>
          <w:rFonts w:asciiTheme="minorHAnsi" w:hAnsiTheme="minorHAnsi"/>
          <w:sz w:val="24"/>
          <w:szCs w:val="24"/>
        </w:rPr>
        <w:t>Martin P. Paone</w:t>
      </w:r>
    </w:p>
    <w:p w:rsidR="008B72DA" w:rsidRPr="008B72DA" w:rsidRDefault="008B72DA" w:rsidP="008B72DA">
      <w:pPr>
        <w:pStyle w:val="BodyA"/>
        <w:tabs>
          <w:tab w:val="left" w:pos="6055"/>
        </w:tabs>
        <w:rPr>
          <w:rFonts w:ascii="Calibri" w:hAnsi="Calibri" w:cs="Calibri"/>
          <w:i/>
          <w:sz w:val="22"/>
          <w:szCs w:val="22"/>
        </w:rPr>
      </w:pPr>
      <w:r w:rsidRPr="008B72DA">
        <w:rPr>
          <w:rFonts w:ascii="Calibri" w:hAnsi="Calibri" w:cs="Calibri"/>
          <w:i/>
          <w:sz w:val="22"/>
          <w:szCs w:val="22"/>
        </w:rPr>
        <w:t>Executive Vice President of Prime Policy Group</w:t>
      </w:r>
    </w:p>
    <w:p w:rsidR="008B72DA" w:rsidRPr="008B72DA" w:rsidRDefault="008B72DA" w:rsidP="008B72DA">
      <w:pPr>
        <w:pStyle w:val="BodyA"/>
        <w:tabs>
          <w:tab w:val="left" w:pos="6055"/>
        </w:tabs>
        <w:rPr>
          <w:rFonts w:ascii="Calibri" w:hAnsi="Calibri" w:cs="Calibri"/>
          <w:b/>
          <w:i/>
          <w:sz w:val="22"/>
          <w:szCs w:val="22"/>
        </w:rPr>
      </w:pPr>
      <w:r w:rsidRPr="008B72DA">
        <w:rPr>
          <w:rFonts w:ascii="Calibri" w:hAnsi="Calibri" w:cs="Calibri"/>
          <w:i/>
          <w:sz w:val="22"/>
          <w:szCs w:val="22"/>
        </w:rPr>
        <w:t>Former Democratic Secretary of the U.S. Senate</w:t>
      </w:r>
    </w:p>
    <w:p w:rsidR="008B72DA" w:rsidRPr="008B72DA" w:rsidRDefault="008B72DA" w:rsidP="00460C1D">
      <w:pPr>
        <w:spacing w:after="0"/>
        <w:rPr>
          <w:rFonts w:ascii="Calibri" w:hAnsi="Calibri" w:cs="Calibri"/>
          <w:i/>
          <w:sz w:val="24"/>
        </w:rPr>
      </w:pPr>
    </w:p>
    <w:p w:rsidR="008B72DA" w:rsidRPr="008B72DA" w:rsidRDefault="008B72DA" w:rsidP="008B72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B72DA">
        <w:rPr>
          <w:rFonts w:asciiTheme="minorHAnsi" w:hAnsiTheme="minorHAnsi"/>
          <w:sz w:val="24"/>
          <w:szCs w:val="24"/>
        </w:rPr>
        <w:lastRenderedPageBreak/>
        <w:t>Steve Croley</w:t>
      </w:r>
    </w:p>
    <w:p w:rsidR="00460C1D" w:rsidRDefault="008B72DA" w:rsidP="00460C1D">
      <w:pPr>
        <w:spacing w:after="0" w:line="240" w:lineRule="auto"/>
        <w:rPr>
          <w:i/>
        </w:rPr>
      </w:pPr>
      <w:r w:rsidRPr="008B72DA">
        <w:rPr>
          <w:i/>
        </w:rPr>
        <w:t>Deputy White House Counsel</w:t>
      </w:r>
    </w:p>
    <w:p w:rsidR="008B72DA" w:rsidRPr="008B72DA" w:rsidRDefault="008B72DA" w:rsidP="00460C1D">
      <w:pPr>
        <w:spacing w:after="0" w:line="240" w:lineRule="auto"/>
        <w:rPr>
          <w:rFonts w:ascii="Calibri" w:hAnsi="Calibri" w:cs="Calibri"/>
          <w:i/>
        </w:rPr>
      </w:pPr>
    </w:p>
    <w:p w:rsidR="008B72DA" w:rsidRPr="008B72DA" w:rsidRDefault="008B72DA" w:rsidP="008B72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B72DA">
        <w:rPr>
          <w:rFonts w:asciiTheme="minorHAnsi" w:hAnsiTheme="minorHAnsi"/>
          <w:sz w:val="24"/>
          <w:szCs w:val="24"/>
        </w:rPr>
        <w:t>Christopher Schroeder</w:t>
      </w:r>
    </w:p>
    <w:p w:rsidR="008B72DA" w:rsidRPr="008B72DA" w:rsidRDefault="008B72DA" w:rsidP="008B72DA">
      <w:pPr>
        <w:rPr>
          <w:i/>
        </w:rPr>
      </w:pPr>
      <w:r w:rsidRPr="008B72DA">
        <w:rPr>
          <w:i/>
          <w:szCs w:val="24"/>
        </w:rPr>
        <w:t>Assistant Attorney General, Office of Legal Policy, Department of Justice</w:t>
      </w:r>
    </w:p>
    <w:p w:rsidR="008B72DA" w:rsidRPr="008B72DA" w:rsidRDefault="008B72DA" w:rsidP="008B72DA">
      <w:pPr>
        <w:pStyle w:val="Heading1"/>
        <w:rPr>
          <w:rFonts w:asciiTheme="minorHAnsi" w:hAnsiTheme="minorHAnsi"/>
          <w:sz w:val="24"/>
          <w:szCs w:val="24"/>
        </w:rPr>
      </w:pPr>
      <w:r w:rsidRPr="008B72DA">
        <w:rPr>
          <w:rFonts w:asciiTheme="minorHAnsi" w:hAnsiTheme="minorHAnsi"/>
          <w:sz w:val="24"/>
          <w:szCs w:val="24"/>
        </w:rPr>
        <w:t>Mark Cahn</w:t>
      </w:r>
    </w:p>
    <w:p w:rsidR="008B72DA" w:rsidRPr="00CB3234" w:rsidRDefault="008B72DA" w:rsidP="008B72DA">
      <w:pPr>
        <w:pStyle w:val="BodyA"/>
        <w:rPr>
          <w:rFonts w:asciiTheme="minorHAnsi" w:hAnsiTheme="minorHAnsi"/>
          <w:i/>
          <w:sz w:val="22"/>
          <w:szCs w:val="22"/>
        </w:rPr>
      </w:pPr>
      <w:r w:rsidRPr="00CB3234">
        <w:rPr>
          <w:rFonts w:asciiTheme="minorHAnsi" w:hAnsiTheme="minorHAnsi"/>
          <w:i/>
          <w:sz w:val="22"/>
          <w:szCs w:val="22"/>
        </w:rPr>
        <w:t>General Counsel, Securities and Exchange Commission</w:t>
      </w:r>
    </w:p>
    <w:p w:rsidR="008B72DA" w:rsidRDefault="008B72DA" w:rsidP="00CB3234">
      <w:pPr>
        <w:spacing w:after="0"/>
        <w:rPr>
          <w:i/>
        </w:rPr>
      </w:pPr>
    </w:p>
    <w:p w:rsidR="008B72DA" w:rsidRPr="008B72DA" w:rsidRDefault="008B72DA" w:rsidP="00CB3234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B72DA">
        <w:rPr>
          <w:rFonts w:asciiTheme="minorHAnsi" w:hAnsiTheme="minorHAnsi"/>
          <w:sz w:val="24"/>
          <w:szCs w:val="24"/>
        </w:rPr>
        <w:t>Andrew Grotto</w:t>
      </w:r>
    </w:p>
    <w:p w:rsidR="008B72DA" w:rsidRDefault="008B72DA" w:rsidP="00CB3234">
      <w:pPr>
        <w:spacing w:after="0"/>
        <w:rPr>
          <w:i/>
        </w:rPr>
      </w:pPr>
      <w:r w:rsidRPr="00CB3234">
        <w:rPr>
          <w:i/>
        </w:rPr>
        <w:t>Professional Staff Member, Senate Select Committee on Intelligence</w:t>
      </w:r>
    </w:p>
    <w:p w:rsidR="00CB3234" w:rsidRDefault="00CB3234" w:rsidP="00CB3234">
      <w:pPr>
        <w:spacing w:after="0"/>
        <w:rPr>
          <w:i/>
        </w:rPr>
      </w:pPr>
    </w:p>
    <w:p w:rsidR="00CB3234" w:rsidRPr="00CB3234" w:rsidRDefault="00CB3234" w:rsidP="00CB3234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CB3234">
        <w:rPr>
          <w:rFonts w:asciiTheme="minorHAnsi" w:hAnsiTheme="minorHAnsi"/>
          <w:sz w:val="24"/>
          <w:szCs w:val="24"/>
        </w:rPr>
        <w:t>Lawrence Noble</w:t>
      </w:r>
    </w:p>
    <w:p w:rsidR="00CB3234" w:rsidRPr="00CB3234" w:rsidRDefault="00CB3234" w:rsidP="00CB3234">
      <w:pPr>
        <w:spacing w:after="0"/>
        <w:rPr>
          <w:i/>
          <w:szCs w:val="24"/>
        </w:rPr>
      </w:pPr>
      <w:r w:rsidRPr="00CB3234">
        <w:rPr>
          <w:i/>
          <w:szCs w:val="24"/>
        </w:rPr>
        <w:t>Counsel, SkaddenArps</w:t>
      </w:r>
    </w:p>
    <w:p w:rsidR="00CB3234" w:rsidRDefault="00CB3234" w:rsidP="00CB3234">
      <w:pPr>
        <w:spacing w:after="0"/>
        <w:rPr>
          <w:i/>
          <w:szCs w:val="24"/>
        </w:rPr>
      </w:pPr>
      <w:r w:rsidRPr="00CB3234">
        <w:rPr>
          <w:i/>
          <w:szCs w:val="24"/>
        </w:rPr>
        <w:t>Former General Counsel of the Federal Elections Commission</w:t>
      </w:r>
    </w:p>
    <w:p w:rsidR="00CB3234" w:rsidRDefault="00CB3234" w:rsidP="00CB3234">
      <w:pPr>
        <w:spacing w:after="0"/>
        <w:rPr>
          <w:i/>
          <w:szCs w:val="24"/>
        </w:rPr>
      </w:pPr>
    </w:p>
    <w:p w:rsidR="00CB3234" w:rsidRDefault="00CB3234" w:rsidP="00CB3234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CB3234">
        <w:rPr>
          <w:rFonts w:asciiTheme="minorHAnsi" w:hAnsiTheme="minorHAnsi"/>
          <w:sz w:val="24"/>
          <w:szCs w:val="24"/>
        </w:rPr>
        <w:t>Ambassador Donald Mahley</w:t>
      </w:r>
    </w:p>
    <w:p w:rsidR="00CB3234" w:rsidRPr="00CB3234" w:rsidRDefault="00CB3234" w:rsidP="00CB3234">
      <w:pPr>
        <w:spacing w:after="0"/>
      </w:pPr>
    </w:p>
    <w:p w:rsidR="00A85CDA" w:rsidRPr="00A85CDA" w:rsidRDefault="00A85CDA" w:rsidP="00A85C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A85CDA">
        <w:rPr>
          <w:rFonts w:asciiTheme="minorHAnsi" w:hAnsiTheme="minorHAnsi"/>
          <w:sz w:val="24"/>
          <w:szCs w:val="24"/>
        </w:rPr>
        <w:t>Bruce Cohen</w:t>
      </w:r>
    </w:p>
    <w:p w:rsidR="00A85CDA" w:rsidRP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>Staff Director of Judiciary Committee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>Chief Counsel for Senator Patrick Leahy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</w:p>
    <w:p w:rsidR="00A85CDA" w:rsidRPr="00A85CDA" w:rsidRDefault="00A85CDA" w:rsidP="00A85C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A85CDA">
        <w:rPr>
          <w:rFonts w:asciiTheme="minorHAnsi" w:hAnsiTheme="minorHAnsi"/>
          <w:sz w:val="24"/>
          <w:szCs w:val="24"/>
        </w:rPr>
        <w:t>Leslie Proll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>Director Washington DC Office of the Legal Defense Fund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</w:p>
    <w:p w:rsidR="00A85CDA" w:rsidRPr="00A85CDA" w:rsidRDefault="00A85CDA" w:rsidP="00A85C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A85CDA">
        <w:rPr>
          <w:rFonts w:asciiTheme="minorHAnsi" w:hAnsiTheme="minorHAnsi"/>
          <w:sz w:val="24"/>
          <w:szCs w:val="24"/>
        </w:rPr>
        <w:t>Boris Bershteyn</w:t>
      </w:r>
    </w:p>
    <w:p w:rsidR="00A85CDA" w:rsidRP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>Acting Administrator Office of Information and Regulatory Affairs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 xml:space="preserve">Former General Counsel of Office of Management and Budget 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</w:p>
    <w:p w:rsidR="00A85CDA" w:rsidRPr="00A85CDA" w:rsidRDefault="00A85CDA" w:rsidP="00A85C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A85CDA">
        <w:rPr>
          <w:rFonts w:asciiTheme="minorHAnsi" w:hAnsiTheme="minorHAnsi"/>
          <w:sz w:val="24"/>
          <w:szCs w:val="24"/>
        </w:rPr>
        <w:t>Him Das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>Assistant General Counsel for International Affairs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</w:p>
    <w:p w:rsidR="00A85CDA" w:rsidRPr="00A85CDA" w:rsidRDefault="00A85CDA" w:rsidP="00A85CDA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A85CDA">
        <w:rPr>
          <w:rFonts w:asciiTheme="minorHAnsi" w:hAnsiTheme="minorHAnsi"/>
          <w:sz w:val="24"/>
          <w:szCs w:val="24"/>
        </w:rPr>
        <w:t>Beth Brinkmann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 w:rsidRPr="00A85CDA">
        <w:rPr>
          <w:rFonts w:asciiTheme="minorHAnsi" w:hAnsiTheme="minorHAnsi" w:cstheme="minorHAnsi"/>
          <w:i/>
          <w:sz w:val="22"/>
          <w:szCs w:val="22"/>
        </w:rPr>
        <w:t xml:space="preserve">Deputy Assistant Attorney General, </w:t>
      </w:r>
      <w:r>
        <w:rPr>
          <w:rFonts w:asciiTheme="minorHAnsi" w:hAnsiTheme="minorHAnsi" w:cstheme="minorHAnsi"/>
          <w:i/>
          <w:sz w:val="22"/>
          <w:szCs w:val="22"/>
        </w:rPr>
        <w:t xml:space="preserve">Department of Justice, </w:t>
      </w:r>
      <w:r w:rsidRPr="00A85CDA">
        <w:rPr>
          <w:rFonts w:asciiTheme="minorHAnsi" w:hAnsiTheme="minorHAnsi" w:cstheme="minorHAnsi"/>
          <w:i/>
          <w:sz w:val="22"/>
          <w:szCs w:val="22"/>
        </w:rPr>
        <w:t>Civil Division</w:t>
      </w:r>
    </w:p>
    <w:p w:rsidR="00A85CDA" w:rsidRDefault="00A85CDA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</w:p>
    <w:p w:rsidR="008D0F25" w:rsidRPr="008D0F25" w:rsidRDefault="008D0F25" w:rsidP="008D0F25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D0F25">
        <w:rPr>
          <w:rFonts w:asciiTheme="minorHAnsi" w:hAnsiTheme="minorHAnsi"/>
          <w:sz w:val="24"/>
          <w:szCs w:val="24"/>
        </w:rPr>
        <w:t>Ed Siskel</w:t>
      </w:r>
    </w:p>
    <w:p w:rsidR="008D0F25" w:rsidRDefault="008D0F25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Partner, Wilmer Hale (former White House Counsel)</w:t>
      </w:r>
    </w:p>
    <w:p w:rsidR="008D0F25" w:rsidRPr="008D0F25" w:rsidRDefault="008D0F25" w:rsidP="00A85CDA">
      <w:pPr>
        <w:pStyle w:val="BodyA"/>
        <w:rPr>
          <w:rFonts w:asciiTheme="minorHAnsi" w:hAnsiTheme="minorHAnsi" w:cstheme="minorHAnsi"/>
          <w:i/>
          <w:sz w:val="22"/>
          <w:szCs w:val="22"/>
        </w:rPr>
      </w:pPr>
    </w:p>
    <w:p w:rsidR="00CB3234" w:rsidRPr="008D0F25" w:rsidRDefault="008D0F25" w:rsidP="008D0F25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D0F25">
        <w:rPr>
          <w:rFonts w:asciiTheme="minorHAnsi" w:hAnsiTheme="minorHAnsi"/>
          <w:sz w:val="24"/>
          <w:szCs w:val="24"/>
        </w:rPr>
        <w:t>Paige Herwig</w:t>
      </w:r>
    </w:p>
    <w:p w:rsidR="008D0F25" w:rsidRPr="008D0F25" w:rsidRDefault="008D0F25" w:rsidP="008D0F25">
      <w:pPr>
        <w:rPr>
          <w:i/>
        </w:rPr>
      </w:pPr>
      <w:r w:rsidRPr="008D0F25">
        <w:rPr>
          <w:i/>
        </w:rPr>
        <w:t>Associate White House Counsel and Special Assistant to the President</w:t>
      </w:r>
    </w:p>
    <w:p w:rsidR="00CB3234" w:rsidRPr="008D0F25" w:rsidRDefault="008D0F25" w:rsidP="008D0F25">
      <w:pPr>
        <w:pStyle w:val="Heading1"/>
        <w:rPr>
          <w:rFonts w:asciiTheme="minorHAnsi" w:hAnsiTheme="minorHAnsi"/>
          <w:sz w:val="24"/>
          <w:szCs w:val="24"/>
        </w:rPr>
      </w:pPr>
      <w:r w:rsidRPr="008D0F25">
        <w:rPr>
          <w:rFonts w:asciiTheme="minorHAnsi" w:hAnsiTheme="minorHAnsi"/>
          <w:sz w:val="24"/>
          <w:szCs w:val="24"/>
        </w:rPr>
        <w:t>Armando Bonilla</w:t>
      </w:r>
    </w:p>
    <w:p w:rsidR="00CB3234" w:rsidRDefault="008D0F25" w:rsidP="008D0F25">
      <w:pPr>
        <w:rPr>
          <w:i/>
        </w:rPr>
      </w:pPr>
      <w:r w:rsidRPr="008D0F25">
        <w:rPr>
          <w:i/>
        </w:rPr>
        <w:t>Associate Deputy Attorney General, U.S. Department of Justice and nominee to the U.S. Court of Federal Claims</w:t>
      </w:r>
    </w:p>
    <w:p w:rsidR="008D0F25" w:rsidRPr="008D0F25" w:rsidRDefault="008D0F25" w:rsidP="008D0F25">
      <w:pPr>
        <w:pStyle w:val="Heading1"/>
        <w:rPr>
          <w:rFonts w:asciiTheme="minorHAnsi" w:hAnsiTheme="minorHAnsi"/>
          <w:sz w:val="24"/>
          <w:szCs w:val="24"/>
        </w:rPr>
      </w:pPr>
      <w:r w:rsidRPr="008D0F25">
        <w:rPr>
          <w:rFonts w:asciiTheme="minorHAnsi" w:hAnsiTheme="minorHAnsi"/>
          <w:sz w:val="24"/>
          <w:szCs w:val="24"/>
        </w:rPr>
        <w:lastRenderedPageBreak/>
        <w:t>Christopher Meade</w:t>
      </w:r>
    </w:p>
    <w:p w:rsidR="008D0F25" w:rsidRDefault="008D0F25" w:rsidP="008D0F25">
      <w:pPr>
        <w:rPr>
          <w:i/>
        </w:rPr>
      </w:pPr>
      <w:r>
        <w:rPr>
          <w:i/>
        </w:rPr>
        <w:t>General Counsel, Department of the Treasury</w:t>
      </w:r>
    </w:p>
    <w:p w:rsidR="008D0F25" w:rsidRPr="00CB3234" w:rsidRDefault="008D0F25" w:rsidP="008D0F25">
      <w:pPr>
        <w:rPr>
          <w:i/>
        </w:rPr>
      </w:pPr>
    </w:p>
    <w:sectPr w:rsidR="008D0F25" w:rsidRPr="00CB3234" w:rsidSect="00ED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5C96"/>
    <w:multiLevelType w:val="hybridMultilevel"/>
    <w:tmpl w:val="1CB84430"/>
    <w:lvl w:ilvl="0" w:tplc="889A20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66"/>
    <w:rsid w:val="001F4089"/>
    <w:rsid w:val="00262A27"/>
    <w:rsid w:val="00460C1D"/>
    <w:rsid w:val="00564831"/>
    <w:rsid w:val="00573FBA"/>
    <w:rsid w:val="007101FE"/>
    <w:rsid w:val="008B72DA"/>
    <w:rsid w:val="008D0F25"/>
    <w:rsid w:val="00960D21"/>
    <w:rsid w:val="00A63966"/>
    <w:rsid w:val="00A85CDA"/>
    <w:rsid w:val="00CB3234"/>
    <w:rsid w:val="00CF74A1"/>
    <w:rsid w:val="00ED22A6"/>
    <w:rsid w:val="00F8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4A3F4-1C3F-4FEC-9D03-42E610F6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6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A">
    <w:name w:val="Body A"/>
    <w:rsid w:val="008B72D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Guayante</dc:creator>
  <cp:lastModifiedBy>UCDC Faculty</cp:lastModifiedBy>
  <cp:revision>2</cp:revision>
  <dcterms:created xsi:type="dcterms:W3CDTF">2016-02-01T20:25:00Z</dcterms:created>
  <dcterms:modified xsi:type="dcterms:W3CDTF">2016-02-01T20:25:00Z</dcterms:modified>
</cp:coreProperties>
</file>