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2D6D" w14:textId="57C806B8" w:rsidR="00922640" w:rsidRPr="003158F2" w:rsidRDefault="00A81060" w:rsidP="00922640">
      <w:pPr>
        <w:pBdr>
          <w:top w:val="single" w:sz="4" w:space="1" w:color="auto"/>
          <w:left w:val="single" w:sz="4" w:space="0" w:color="auto"/>
          <w:bottom w:val="single" w:sz="4" w:space="1" w:color="auto"/>
          <w:right w:val="single" w:sz="4" w:space="4" w:color="auto"/>
        </w:pBdr>
        <w:jc w:val="center"/>
        <w:rPr>
          <w:b/>
          <w:bCs/>
          <w:color w:val="000000" w:themeColor="text1"/>
        </w:rPr>
      </w:pPr>
      <w:r>
        <w:rPr>
          <w:b/>
          <w:bCs/>
          <w:color w:val="000000" w:themeColor="text1"/>
        </w:rPr>
        <w:t>Congress in History and Transition</w:t>
      </w:r>
    </w:p>
    <w:p w14:paraId="69E78E47" w14:textId="364FD4FA" w:rsidR="00922640" w:rsidRPr="003158F2" w:rsidRDefault="000D02E6" w:rsidP="00922640">
      <w:pPr>
        <w:pBdr>
          <w:top w:val="single" w:sz="4" w:space="1" w:color="auto"/>
          <w:left w:val="single" w:sz="4" w:space="0" w:color="auto"/>
          <w:bottom w:val="single" w:sz="4" w:space="1" w:color="auto"/>
          <w:right w:val="single" w:sz="4" w:space="4" w:color="auto"/>
        </w:pBdr>
        <w:jc w:val="center"/>
        <w:rPr>
          <w:color w:val="000000" w:themeColor="text1"/>
        </w:rPr>
      </w:pPr>
      <w:r>
        <w:rPr>
          <w:color w:val="000000" w:themeColor="text1"/>
        </w:rPr>
        <w:t>SPRING</w:t>
      </w:r>
      <w:r w:rsidR="00922640" w:rsidRPr="003158F2">
        <w:rPr>
          <w:color w:val="000000" w:themeColor="text1"/>
        </w:rPr>
        <w:t xml:space="preserve">  202</w:t>
      </w:r>
      <w:r w:rsidR="00A3784E">
        <w:rPr>
          <w:color w:val="000000" w:themeColor="text1"/>
        </w:rPr>
        <w:t>2</w:t>
      </w:r>
    </w:p>
    <w:p w14:paraId="734A3845" w14:textId="77777777" w:rsidR="00922640" w:rsidRPr="003158F2" w:rsidRDefault="00922640" w:rsidP="00922640">
      <w:pPr>
        <w:pBdr>
          <w:top w:val="single" w:sz="4" w:space="1" w:color="auto"/>
          <w:left w:val="single" w:sz="4" w:space="0" w:color="auto"/>
          <w:bottom w:val="single" w:sz="4" w:space="1" w:color="auto"/>
          <w:right w:val="single" w:sz="4" w:space="4" w:color="auto"/>
        </w:pBdr>
        <w:jc w:val="center"/>
        <w:rPr>
          <w:b/>
          <w:color w:val="000000" w:themeColor="text1"/>
        </w:rPr>
      </w:pPr>
      <w:r w:rsidRPr="003158F2">
        <w:rPr>
          <w:color w:val="000000" w:themeColor="text1"/>
        </w:rPr>
        <w:t>Tu 10am-11:30am</w:t>
      </w:r>
    </w:p>
    <w:p w14:paraId="35FBA5B0" w14:textId="77777777" w:rsidR="00D45CE7" w:rsidRDefault="00922640" w:rsidP="00922640">
      <w:pPr>
        <w:shd w:val="clear" w:color="auto" w:fill="FFFFFF"/>
        <w:rPr>
          <w:color w:val="000000" w:themeColor="text1"/>
        </w:rPr>
      </w:pPr>
      <w:r w:rsidRPr="003158F2">
        <w:rPr>
          <w:color w:val="000000" w:themeColor="text1"/>
        </w:rPr>
        <w:t xml:space="preserve">Instructor: John Lawrence, Ph.D.    </w:t>
      </w:r>
      <w:r w:rsidRPr="003158F2">
        <w:rPr>
          <w:color w:val="000000" w:themeColor="text1"/>
        </w:rPr>
        <w:tab/>
      </w:r>
      <w:r w:rsidRPr="003158F2">
        <w:rPr>
          <w:color w:val="000000" w:themeColor="text1"/>
        </w:rPr>
        <w:tab/>
        <w:t xml:space="preserve">                   </w:t>
      </w:r>
      <w:r w:rsidR="00D45CE7">
        <w:rPr>
          <w:color w:val="000000" w:themeColor="text1"/>
        </w:rPr>
        <w:t>Office: 305b</w:t>
      </w:r>
    </w:p>
    <w:p w14:paraId="4985DBF3" w14:textId="6695BBFC" w:rsidR="00922640" w:rsidRPr="00D45CE7" w:rsidRDefault="00922640" w:rsidP="00922640">
      <w:pPr>
        <w:shd w:val="clear" w:color="auto" w:fill="FFFFFF"/>
        <w:rPr>
          <w:color w:val="000000" w:themeColor="text1"/>
        </w:rPr>
      </w:pPr>
      <w:r w:rsidRPr="003158F2">
        <w:rPr>
          <w:color w:val="000000" w:themeColor="text1"/>
        </w:rPr>
        <w:t xml:space="preserve">Office hours: </w:t>
      </w:r>
      <w:r w:rsidR="00D45CE7">
        <w:rPr>
          <w:color w:val="000000" w:themeColor="text1"/>
        </w:rPr>
        <w:t>After</w:t>
      </w:r>
      <w:r w:rsidRPr="003158F2">
        <w:rPr>
          <w:color w:val="000000" w:themeColor="text1"/>
        </w:rPr>
        <w:t xml:space="preserve"> class or by arrangement</w:t>
      </w:r>
      <w:r w:rsidR="00D45CE7">
        <w:rPr>
          <w:color w:val="000000" w:themeColor="text1"/>
        </w:rPr>
        <w:t xml:space="preserve">.                   </w:t>
      </w:r>
      <w:r w:rsidR="00D45CE7" w:rsidRPr="00D45CE7">
        <w:rPr>
          <w:color w:val="000000" w:themeColor="text1"/>
        </w:rPr>
        <w:t xml:space="preserve"> </w:t>
      </w:r>
      <w:r w:rsidR="00D45CE7" w:rsidRPr="003158F2">
        <w:rPr>
          <w:color w:val="000000" w:themeColor="text1"/>
        </w:rPr>
        <w:t>Email: john.lawrence@ucdc.edu</w:t>
      </w:r>
    </w:p>
    <w:p w14:paraId="54C08999" w14:textId="77777777" w:rsidR="00A5164B" w:rsidRPr="003158F2" w:rsidRDefault="00A5164B" w:rsidP="00922640">
      <w:pPr>
        <w:shd w:val="clear" w:color="auto" w:fill="FFFFFF"/>
        <w:rPr>
          <w:color w:val="0070C0"/>
        </w:rPr>
      </w:pPr>
    </w:p>
    <w:p w14:paraId="2F53CA93" w14:textId="77777777" w:rsidR="00922640" w:rsidRPr="003158F2" w:rsidRDefault="00922640" w:rsidP="00922640">
      <w:pPr>
        <w:rPr>
          <w:b/>
          <w:bCs/>
          <w:color w:val="000000" w:themeColor="text1"/>
          <w:spacing w:val="-3"/>
          <w:u w:val="single"/>
        </w:rPr>
      </w:pPr>
      <w:r w:rsidRPr="003158F2">
        <w:rPr>
          <w:b/>
          <w:bCs/>
          <w:color w:val="000000" w:themeColor="text1"/>
          <w:spacing w:val="-3"/>
          <w:u w:val="single"/>
        </w:rPr>
        <w:t>Instructor</w:t>
      </w:r>
    </w:p>
    <w:p w14:paraId="3C8F4650" w14:textId="77777777" w:rsidR="00922640" w:rsidRPr="003158F2" w:rsidRDefault="00922640" w:rsidP="00922640">
      <w:pPr>
        <w:rPr>
          <w:b/>
          <w:bCs/>
          <w:color w:val="000000" w:themeColor="text1"/>
          <w:spacing w:val="-3"/>
        </w:rPr>
      </w:pPr>
    </w:p>
    <w:p w14:paraId="5F894DE4" w14:textId="61D81743" w:rsidR="00922640" w:rsidRPr="003158F2" w:rsidRDefault="00922640" w:rsidP="00922640">
      <w:pPr>
        <w:rPr>
          <w:b/>
          <w:bCs/>
          <w:color w:val="000000" w:themeColor="text1"/>
          <w:spacing w:val="-3"/>
        </w:rPr>
      </w:pPr>
      <w:r w:rsidRPr="003158F2">
        <w:rPr>
          <w:color w:val="000000" w:themeColor="text1"/>
        </w:rPr>
        <w:t>John Lawrence has taught the Congress research seminar at UCDC since 2013</w:t>
      </w:r>
      <w:r w:rsidR="002175D9" w:rsidRPr="003158F2">
        <w:rPr>
          <w:color w:val="000000" w:themeColor="text1"/>
        </w:rPr>
        <w:t xml:space="preserve"> after spending 38 years as a staff person in </w:t>
      </w:r>
      <w:r w:rsidRPr="003158F2">
        <w:rPr>
          <w:color w:val="000000" w:themeColor="text1"/>
        </w:rPr>
        <w:t xml:space="preserve">the U.S. House of Representatives, the last eight as </w:t>
      </w:r>
      <w:r w:rsidR="002175D9" w:rsidRPr="003158F2">
        <w:rPr>
          <w:color w:val="000000" w:themeColor="text1"/>
        </w:rPr>
        <w:t>c</w:t>
      </w:r>
      <w:r w:rsidRPr="003158F2">
        <w:rPr>
          <w:color w:val="000000" w:themeColor="text1"/>
        </w:rPr>
        <w:t xml:space="preserve">hief of </w:t>
      </w:r>
      <w:r w:rsidR="002175D9" w:rsidRPr="003158F2">
        <w:rPr>
          <w:color w:val="000000" w:themeColor="text1"/>
        </w:rPr>
        <w:t>s</w:t>
      </w:r>
      <w:r w:rsidRPr="003158F2">
        <w:rPr>
          <w:color w:val="000000" w:themeColor="text1"/>
        </w:rPr>
        <w:t xml:space="preserve">taff to Speaker Nancy Pelosi He is the author of </w:t>
      </w:r>
      <w:r w:rsidRPr="003158F2">
        <w:rPr>
          <w:b/>
          <w:i/>
          <w:color w:val="000000" w:themeColor="text1"/>
        </w:rPr>
        <w:t>The Class of ’74: Congress After Watergate and the Roots of Partisanship</w:t>
      </w:r>
      <w:r w:rsidRPr="003158F2">
        <w:rPr>
          <w:color w:val="000000" w:themeColor="text1"/>
        </w:rPr>
        <w:t xml:space="preserve"> (2018, Johns Hopkins University Press</w:t>
      </w:r>
      <w:r w:rsidR="00ED230E">
        <w:rPr>
          <w:color w:val="000000" w:themeColor="text1"/>
        </w:rPr>
        <w:t>, 2018</w:t>
      </w:r>
      <w:r w:rsidRPr="003158F2">
        <w:rPr>
          <w:color w:val="000000" w:themeColor="text1"/>
        </w:rPr>
        <w:t xml:space="preserve">) </w:t>
      </w:r>
      <w:r w:rsidR="002175D9" w:rsidRPr="003158F2">
        <w:rPr>
          <w:color w:val="000000" w:themeColor="text1"/>
        </w:rPr>
        <w:t xml:space="preserve">and the forthcoming </w:t>
      </w:r>
      <w:r w:rsidR="002175D9" w:rsidRPr="003158F2">
        <w:rPr>
          <w:b/>
          <w:bCs/>
          <w:i/>
          <w:iCs/>
          <w:color w:val="000000" w:themeColor="text1"/>
        </w:rPr>
        <w:t xml:space="preserve">Arc of Power: Politics and Policy in the Pelosi Era 2005-2010 </w:t>
      </w:r>
      <w:r w:rsidR="002175D9" w:rsidRPr="003158F2">
        <w:rPr>
          <w:color w:val="000000" w:themeColor="text1"/>
        </w:rPr>
        <w:t>(University of Kansas Press</w:t>
      </w:r>
      <w:r w:rsidR="00ED230E">
        <w:rPr>
          <w:color w:val="000000" w:themeColor="text1"/>
        </w:rPr>
        <w:t>, 2022</w:t>
      </w:r>
      <w:r w:rsidR="002175D9" w:rsidRPr="003158F2">
        <w:rPr>
          <w:color w:val="000000" w:themeColor="text1"/>
        </w:rPr>
        <w:t xml:space="preserve">), </w:t>
      </w:r>
      <w:r w:rsidRPr="003158F2">
        <w:rPr>
          <w:color w:val="000000" w:themeColor="text1"/>
        </w:rPr>
        <w:t xml:space="preserve">as well as </w:t>
      </w:r>
      <w:r w:rsidR="00E1769F">
        <w:rPr>
          <w:color w:val="000000" w:themeColor="text1"/>
        </w:rPr>
        <w:t xml:space="preserve">many </w:t>
      </w:r>
      <w:r w:rsidRPr="003158F2">
        <w:rPr>
          <w:color w:val="000000" w:themeColor="text1"/>
        </w:rPr>
        <w:t xml:space="preserve">articles on Congress and national politics. He blogs on American politics at </w:t>
      </w:r>
      <w:proofErr w:type="spellStart"/>
      <w:r w:rsidRPr="003158F2">
        <w:rPr>
          <w:b/>
          <w:color w:val="000000" w:themeColor="text1"/>
        </w:rPr>
        <w:t>DOMEocracy</w:t>
      </w:r>
      <w:proofErr w:type="spellEnd"/>
      <w:r w:rsidR="002175D9" w:rsidRPr="003158F2">
        <w:rPr>
          <w:b/>
          <w:color w:val="000000" w:themeColor="text1"/>
        </w:rPr>
        <w:t xml:space="preserve"> </w:t>
      </w:r>
      <w:r w:rsidRPr="003158F2">
        <w:rPr>
          <w:color w:val="000000" w:themeColor="text1"/>
        </w:rPr>
        <w:t xml:space="preserve">(johnalawrence.wordpress.com) and tweets at @ </w:t>
      </w:r>
      <w:proofErr w:type="spellStart"/>
      <w:r w:rsidRPr="003158F2">
        <w:rPr>
          <w:color w:val="000000" w:themeColor="text1"/>
        </w:rPr>
        <w:t>johnalawrencedc</w:t>
      </w:r>
      <w:proofErr w:type="spellEnd"/>
      <w:r w:rsidRPr="003158F2">
        <w:rPr>
          <w:color w:val="000000" w:themeColor="text1"/>
        </w:rPr>
        <w:t xml:space="preserve">. He also is the published author of </w:t>
      </w:r>
      <w:r w:rsidR="00552E40">
        <w:rPr>
          <w:color w:val="000000" w:themeColor="text1"/>
        </w:rPr>
        <w:t xml:space="preserve">numerous </w:t>
      </w:r>
      <w:r w:rsidRPr="003158F2">
        <w:rPr>
          <w:color w:val="000000" w:themeColor="text1"/>
        </w:rPr>
        <w:t>short stories</w:t>
      </w:r>
      <w:r w:rsidR="00E1769F" w:rsidRPr="00E1769F">
        <w:rPr>
          <w:color w:val="000000" w:themeColor="text1"/>
        </w:rPr>
        <w:t xml:space="preserve"> </w:t>
      </w:r>
      <w:r w:rsidR="00E1769F">
        <w:rPr>
          <w:color w:val="000000" w:themeColor="text1"/>
        </w:rPr>
        <w:t xml:space="preserve">featuring </w:t>
      </w:r>
      <w:r w:rsidR="00E1769F" w:rsidRPr="003158F2">
        <w:rPr>
          <w:color w:val="000000" w:themeColor="text1"/>
        </w:rPr>
        <w:t>Sherlock Holmes</w:t>
      </w:r>
      <w:r w:rsidR="002D46DA">
        <w:rPr>
          <w:color w:val="000000" w:themeColor="text1"/>
        </w:rPr>
        <w:t>.</w:t>
      </w:r>
      <w:r w:rsidRPr="003158F2">
        <w:rPr>
          <w:color w:val="000000" w:themeColor="text1"/>
        </w:rPr>
        <w:t xml:space="preserve"> He has a Ph.D. in </w:t>
      </w:r>
      <w:r w:rsidR="002175D9" w:rsidRPr="003158F2">
        <w:rPr>
          <w:color w:val="000000" w:themeColor="text1"/>
        </w:rPr>
        <w:t>U.S. h</w:t>
      </w:r>
      <w:r w:rsidRPr="003158F2">
        <w:rPr>
          <w:color w:val="000000" w:themeColor="text1"/>
        </w:rPr>
        <w:t xml:space="preserve">istory from the University of California (Berkeley), and an undergraduate history degree from Oberlin College.  </w:t>
      </w:r>
    </w:p>
    <w:p w14:paraId="317E1412" w14:textId="77777777" w:rsidR="00922640" w:rsidRPr="003158F2" w:rsidRDefault="00922640" w:rsidP="00922640">
      <w:pPr>
        <w:rPr>
          <w:b/>
          <w:bCs/>
          <w:color w:val="000000" w:themeColor="text1"/>
          <w:spacing w:val="-3"/>
        </w:rPr>
      </w:pPr>
    </w:p>
    <w:p w14:paraId="4CD4D420" w14:textId="77777777" w:rsidR="00922640" w:rsidRPr="003158F2" w:rsidRDefault="00922640" w:rsidP="00922640">
      <w:pPr>
        <w:rPr>
          <w:b/>
          <w:bCs/>
          <w:color w:val="000000" w:themeColor="text1"/>
          <w:spacing w:val="-3"/>
          <w:u w:val="single"/>
        </w:rPr>
      </w:pPr>
      <w:r w:rsidRPr="003158F2">
        <w:rPr>
          <w:b/>
          <w:bCs/>
          <w:color w:val="000000" w:themeColor="text1"/>
          <w:spacing w:val="-3"/>
          <w:u w:val="single"/>
        </w:rPr>
        <w:t>Description</w:t>
      </w:r>
    </w:p>
    <w:p w14:paraId="1BDAA472" w14:textId="77777777" w:rsidR="00922640" w:rsidRPr="003158F2" w:rsidRDefault="00922640" w:rsidP="00922640">
      <w:pPr>
        <w:rPr>
          <w:b/>
          <w:bCs/>
          <w:color w:val="000000" w:themeColor="text1"/>
          <w:spacing w:val="-3"/>
        </w:rPr>
      </w:pPr>
    </w:p>
    <w:p w14:paraId="2DE37492" w14:textId="3CFB3C9D" w:rsidR="00922640" w:rsidRPr="003158F2" w:rsidRDefault="00922640" w:rsidP="00922640">
      <w:pPr>
        <w:rPr>
          <w:color w:val="000000" w:themeColor="text1"/>
        </w:rPr>
      </w:pPr>
      <w:r w:rsidRPr="003158F2">
        <w:rPr>
          <w:color w:val="000000" w:themeColor="text1"/>
        </w:rPr>
        <w:t>This course will focus on the organization and operations of Congress</w:t>
      </w:r>
      <w:r w:rsidR="00741008" w:rsidRPr="003158F2">
        <w:rPr>
          <w:color w:val="000000" w:themeColor="text1"/>
        </w:rPr>
        <w:t xml:space="preserve"> and</w:t>
      </w:r>
      <w:r w:rsidRPr="003158F2">
        <w:rPr>
          <w:color w:val="000000" w:themeColor="text1"/>
        </w:rPr>
        <w:t xml:space="preserve"> the American government during a period of great economic, </w:t>
      </w:r>
      <w:proofErr w:type="gramStart"/>
      <w:r w:rsidRPr="003158F2">
        <w:rPr>
          <w:color w:val="000000" w:themeColor="text1"/>
        </w:rPr>
        <w:t>cultural</w:t>
      </w:r>
      <w:proofErr w:type="gramEnd"/>
      <w:r w:rsidRPr="003158F2">
        <w:rPr>
          <w:color w:val="000000" w:themeColor="text1"/>
        </w:rPr>
        <w:t xml:space="preserve"> and political disruption: the coronavirus pandemic and related societal disruptions; the </w:t>
      </w:r>
      <w:r w:rsidR="00741008" w:rsidRPr="003158F2">
        <w:rPr>
          <w:color w:val="000000" w:themeColor="text1"/>
        </w:rPr>
        <w:t>2022 mid-term election</w:t>
      </w:r>
      <w:r w:rsidRPr="003158F2">
        <w:rPr>
          <w:color w:val="000000" w:themeColor="text1"/>
        </w:rPr>
        <w:t>; and the sharply divided public attitudes reflected in the hyper-partisan atmosphere of US politics and society more broadly.</w:t>
      </w:r>
    </w:p>
    <w:p w14:paraId="09FBBFA3" w14:textId="77777777" w:rsidR="00922640" w:rsidRPr="003158F2" w:rsidRDefault="00922640" w:rsidP="00922640">
      <w:pPr>
        <w:rPr>
          <w:color w:val="000000" w:themeColor="text1"/>
        </w:rPr>
      </w:pPr>
    </w:p>
    <w:p w14:paraId="19F38557" w14:textId="0118A2E5" w:rsidR="00922640" w:rsidRPr="003158F2" w:rsidRDefault="00922640" w:rsidP="00922640">
      <w:pPr>
        <w:rPr>
          <w:color w:val="000000" w:themeColor="text1"/>
        </w:rPr>
      </w:pPr>
      <w:r w:rsidRPr="003158F2">
        <w:rPr>
          <w:color w:val="000000" w:themeColor="text1"/>
        </w:rPr>
        <w:t>Congress and other branches of the U.S. government were designed nearly two and a half centuries ago under circumstances</w:t>
      </w:r>
      <w:r w:rsidR="00741008" w:rsidRPr="003158F2">
        <w:rPr>
          <w:color w:val="000000" w:themeColor="text1"/>
        </w:rPr>
        <w:t xml:space="preserve"> </w:t>
      </w:r>
      <w:r w:rsidRPr="003158F2">
        <w:rPr>
          <w:color w:val="000000" w:themeColor="text1"/>
        </w:rPr>
        <w:t xml:space="preserve"> and reflecting values and philosophies that bear little resemblance to contemporary America. </w:t>
      </w:r>
      <w:proofErr w:type="gramStart"/>
      <w:r w:rsidRPr="003158F2">
        <w:rPr>
          <w:color w:val="000000" w:themeColor="text1"/>
        </w:rPr>
        <w:t>All of</w:t>
      </w:r>
      <w:proofErr w:type="gramEnd"/>
      <w:r w:rsidRPr="003158F2">
        <w:rPr>
          <w:color w:val="000000" w:themeColor="text1"/>
        </w:rPr>
        <w:t xml:space="preserve"> these institutions have evolved over time in response to changing conditions domestically and internationally. The American electorate has undergone significant evolution as well, </w:t>
      </w:r>
      <w:r w:rsidR="00741008" w:rsidRPr="003158F2">
        <w:rPr>
          <w:color w:val="000000" w:themeColor="text1"/>
        </w:rPr>
        <w:t>markedly during</w:t>
      </w:r>
      <w:r w:rsidRPr="003158F2">
        <w:rPr>
          <w:color w:val="000000" w:themeColor="text1"/>
        </w:rPr>
        <w:t xml:space="preserve"> the last half century. </w:t>
      </w:r>
      <w:proofErr w:type="gramStart"/>
      <w:r w:rsidRPr="003158F2">
        <w:rPr>
          <w:color w:val="000000" w:themeColor="text1"/>
        </w:rPr>
        <w:t>All of</w:t>
      </w:r>
      <w:proofErr w:type="gramEnd"/>
      <w:r w:rsidRPr="003158F2">
        <w:rPr>
          <w:color w:val="000000" w:themeColor="text1"/>
        </w:rPr>
        <w:t xml:space="preserve"> these </w:t>
      </w:r>
      <w:r w:rsidR="00741008" w:rsidRPr="003158F2">
        <w:rPr>
          <w:color w:val="000000" w:themeColor="text1"/>
        </w:rPr>
        <w:t>factors</w:t>
      </w:r>
      <w:r w:rsidRPr="003158F2">
        <w:rPr>
          <w:color w:val="000000" w:themeColor="text1"/>
        </w:rPr>
        <w:t xml:space="preserve"> place dramatic and consequential pressures on government, elected officials and voters. How are they responding and what </w:t>
      </w:r>
      <w:r w:rsidR="00741008" w:rsidRPr="003158F2">
        <w:rPr>
          <w:color w:val="000000" w:themeColor="text1"/>
        </w:rPr>
        <w:t xml:space="preserve">successes, failures and changes </w:t>
      </w:r>
      <w:r w:rsidRPr="003158F2">
        <w:rPr>
          <w:color w:val="000000" w:themeColor="text1"/>
        </w:rPr>
        <w:t>can we anticipate</w:t>
      </w:r>
      <w:r w:rsidR="00741008" w:rsidRPr="003158F2">
        <w:rPr>
          <w:color w:val="000000" w:themeColor="text1"/>
        </w:rPr>
        <w:t xml:space="preserve">? </w:t>
      </w:r>
    </w:p>
    <w:p w14:paraId="2E4F2C21" w14:textId="77777777" w:rsidR="00922640" w:rsidRPr="003158F2" w:rsidRDefault="00922640" w:rsidP="00922640">
      <w:pPr>
        <w:rPr>
          <w:color w:val="000000" w:themeColor="text1"/>
        </w:rPr>
      </w:pPr>
    </w:p>
    <w:p w14:paraId="2E5CB971" w14:textId="2BD810BB" w:rsidR="00922640" w:rsidRPr="003158F2" w:rsidRDefault="00922640" w:rsidP="00922640">
      <w:pPr>
        <w:rPr>
          <w:color w:val="000000" w:themeColor="text1"/>
        </w:rPr>
      </w:pPr>
      <w:r w:rsidRPr="003158F2">
        <w:rPr>
          <w:color w:val="000000" w:themeColor="text1"/>
        </w:rPr>
        <w:t xml:space="preserve">Class meetings will involve discussions of recent developments in the political landscape </w:t>
      </w:r>
      <w:r w:rsidR="002D46DA">
        <w:rPr>
          <w:color w:val="000000" w:themeColor="text1"/>
        </w:rPr>
        <w:t xml:space="preserve">including the budget and reconciliation process, the filibuster and other sources of congressional gridlock, and the origins of contemporary polarization and partisanship. </w:t>
      </w:r>
    </w:p>
    <w:p w14:paraId="3642FA85" w14:textId="77777777" w:rsidR="00922640" w:rsidRPr="003158F2" w:rsidRDefault="00922640" w:rsidP="00922640">
      <w:pPr>
        <w:rPr>
          <w:color w:val="000000" w:themeColor="text1"/>
        </w:rPr>
      </w:pPr>
    </w:p>
    <w:p w14:paraId="1A5837EE" w14:textId="13F9657F" w:rsidR="00922640" w:rsidRPr="003158F2" w:rsidRDefault="00922640" w:rsidP="00922640">
      <w:pPr>
        <w:rPr>
          <w:color w:val="000000" w:themeColor="text1"/>
        </w:rPr>
      </w:pPr>
      <w:r w:rsidRPr="003158F2">
        <w:rPr>
          <w:color w:val="000000" w:themeColor="text1"/>
        </w:rPr>
        <w:t xml:space="preserve">Students should complete all readings and watch assigned videos for each week </w:t>
      </w:r>
      <w:r w:rsidRPr="003158F2">
        <w:rPr>
          <w:b/>
          <w:bCs/>
          <w:i/>
          <w:iCs/>
          <w:color w:val="000000" w:themeColor="text1"/>
        </w:rPr>
        <w:t>prior to the class meeting</w:t>
      </w:r>
      <w:r w:rsidRPr="003158F2">
        <w:rPr>
          <w:color w:val="000000" w:themeColor="text1"/>
        </w:rPr>
        <w:t xml:space="preserve">. Students are expected to </w:t>
      </w:r>
      <w:r w:rsidR="00741008" w:rsidRPr="003158F2">
        <w:rPr>
          <w:color w:val="000000" w:themeColor="text1"/>
        </w:rPr>
        <w:t xml:space="preserve">be engaged </w:t>
      </w:r>
      <w:r w:rsidRPr="003158F2">
        <w:rPr>
          <w:color w:val="000000" w:themeColor="text1"/>
        </w:rPr>
        <w:t>participa</w:t>
      </w:r>
      <w:r w:rsidR="00741008" w:rsidRPr="003158F2">
        <w:rPr>
          <w:color w:val="000000" w:themeColor="text1"/>
        </w:rPr>
        <w:t xml:space="preserve">nts in the seminar discussions. </w:t>
      </w:r>
    </w:p>
    <w:p w14:paraId="4566763C" w14:textId="77777777" w:rsidR="00922640" w:rsidRPr="003158F2" w:rsidRDefault="00922640" w:rsidP="00922640">
      <w:pPr>
        <w:rPr>
          <w:color w:val="000000" w:themeColor="text1"/>
        </w:rPr>
      </w:pPr>
    </w:p>
    <w:p w14:paraId="06D2AE4C" w14:textId="77777777" w:rsidR="00922640" w:rsidRPr="003158F2" w:rsidRDefault="00922640" w:rsidP="00922640">
      <w:pPr>
        <w:rPr>
          <w:color w:val="000000" w:themeColor="text1"/>
          <w:spacing w:val="-3"/>
          <w:u w:val="single"/>
        </w:rPr>
      </w:pPr>
      <w:r w:rsidRPr="003158F2">
        <w:rPr>
          <w:b/>
          <w:bCs/>
          <w:color w:val="000000" w:themeColor="text1"/>
          <w:spacing w:val="-3"/>
          <w:u w:val="single"/>
        </w:rPr>
        <w:t>Requirements and Evaluation</w:t>
      </w:r>
    </w:p>
    <w:p w14:paraId="5B754C8F" w14:textId="77777777" w:rsidR="00922640" w:rsidRPr="003158F2" w:rsidRDefault="00922640" w:rsidP="00922640">
      <w:pPr>
        <w:rPr>
          <w:color w:val="000000" w:themeColor="text1"/>
          <w:spacing w:val="-3"/>
        </w:rPr>
      </w:pPr>
    </w:p>
    <w:p w14:paraId="3E06F792" w14:textId="77777777" w:rsidR="00922640" w:rsidRPr="003158F2" w:rsidRDefault="00922640" w:rsidP="00922640">
      <w:pPr>
        <w:rPr>
          <w:color w:val="000000" w:themeColor="text1"/>
          <w:spacing w:val="-3"/>
        </w:rPr>
      </w:pPr>
      <w:r w:rsidRPr="003158F2">
        <w:rPr>
          <w:color w:val="000000" w:themeColor="text1"/>
          <w:spacing w:val="-3"/>
        </w:rPr>
        <w:t xml:space="preserve">Course requirements are:  (1) regular class attendance and participation; (2) one research paper 8-10pp on an assigned topic; and (3) two 3-4pp papers on assigned topics focusing on knowledge of class materials and critical thinking. </w:t>
      </w:r>
      <w:r w:rsidRPr="003158F2">
        <w:rPr>
          <w:b/>
          <w:bCs/>
          <w:color w:val="000000" w:themeColor="text1"/>
          <w:spacing w:val="-3"/>
        </w:rPr>
        <w:t xml:space="preserve">All papers should be submitted to </w:t>
      </w:r>
      <w:hyperlink r:id="rId7" w:history="1">
        <w:r w:rsidRPr="00ED230E">
          <w:rPr>
            <w:rStyle w:val="Hyperlink"/>
            <w:b/>
            <w:bCs/>
            <w:color w:val="000000" w:themeColor="text1"/>
          </w:rPr>
          <w:t>john.lawrence@ucdc.edu</w:t>
        </w:r>
      </w:hyperlink>
      <w:r w:rsidRPr="00ED230E">
        <w:rPr>
          <w:b/>
          <w:bCs/>
          <w:color w:val="000000" w:themeColor="text1"/>
        </w:rPr>
        <w:t xml:space="preserve"> </w:t>
      </w:r>
      <w:r w:rsidRPr="003158F2">
        <w:rPr>
          <w:b/>
          <w:bCs/>
          <w:color w:val="000000" w:themeColor="text1"/>
        </w:rPr>
        <w:t>as WORD attachments.</w:t>
      </w:r>
    </w:p>
    <w:p w14:paraId="2C546BEA" w14:textId="77777777" w:rsidR="00922640" w:rsidRPr="003158F2" w:rsidRDefault="00922640" w:rsidP="00922640">
      <w:pPr>
        <w:rPr>
          <w:color w:val="000000" w:themeColor="text1"/>
          <w:spacing w:val="-3"/>
        </w:rPr>
      </w:pPr>
    </w:p>
    <w:p w14:paraId="0C763414" w14:textId="0C7889B1" w:rsidR="00922640" w:rsidRPr="00357734" w:rsidRDefault="00A77F66" w:rsidP="00357734">
      <w:pPr>
        <w:rPr>
          <w:color w:val="000000" w:themeColor="text1"/>
          <w:spacing w:val="-3"/>
        </w:rPr>
      </w:pPr>
      <w:r w:rsidRPr="00357734">
        <w:rPr>
          <w:color w:val="000000" w:themeColor="text1"/>
          <w:spacing w:val="-3"/>
        </w:rPr>
        <w:t xml:space="preserve">Please note that </w:t>
      </w:r>
      <w:r w:rsidRPr="00357734">
        <w:rPr>
          <w:b/>
          <w:bCs/>
          <w:color w:val="000000" w:themeColor="text1"/>
          <w:spacing w:val="-3"/>
        </w:rPr>
        <w:t>this is a seminar and as such, regular student participation is expected</w:t>
      </w:r>
      <w:r w:rsidR="00357734">
        <w:rPr>
          <w:color w:val="000000" w:themeColor="text1"/>
          <w:spacing w:val="-3"/>
        </w:rPr>
        <w:t>.</w:t>
      </w:r>
      <w:r w:rsidRPr="00357734">
        <w:rPr>
          <w:color w:val="000000" w:themeColor="text1"/>
          <w:spacing w:val="-3"/>
        </w:rPr>
        <w:t xml:space="preserve"> Students who enroll should be prepared to engage in classroom dialogue, which affects grading. NOTE: Student discussions should reflect knowledge of the readings and other scholarly materials rather than simply statements of one’s personal opinions. All points of view are invited and welcome. </w:t>
      </w:r>
    </w:p>
    <w:p w14:paraId="303ECDD6" w14:textId="77777777" w:rsidR="00A77F66" w:rsidRPr="003158F2" w:rsidRDefault="00A77F66" w:rsidP="00922640">
      <w:pPr>
        <w:rPr>
          <w:color w:val="000000" w:themeColor="text1"/>
          <w:spacing w:val="-3"/>
        </w:rPr>
      </w:pPr>
    </w:p>
    <w:p w14:paraId="2DB8A607" w14:textId="77777777" w:rsidR="00922640" w:rsidRPr="003158F2" w:rsidRDefault="00922640" w:rsidP="00922640">
      <w:pPr>
        <w:rPr>
          <w:b/>
          <w:spacing w:val="-3"/>
          <w:u w:val="single"/>
        </w:rPr>
      </w:pPr>
      <w:r w:rsidRPr="003158F2">
        <w:rPr>
          <w:b/>
          <w:spacing w:val="-3"/>
          <w:u w:val="single"/>
        </w:rPr>
        <w:t>Classroom Conduct</w:t>
      </w:r>
    </w:p>
    <w:p w14:paraId="1FC62E51" w14:textId="77777777" w:rsidR="00922640" w:rsidRPr="003158F2" w:rsidRDefault="00922640" w:rsidP="00922640">
      <w:pPr>
        <w:rPr>
          <w:i/>
          <w:spacing w:val="-3"/>
        </w:rPr>
      </w:pPr>
    </w:p>
    <w:p w14:paraId="10EB8FC1" w14:textId="1696B2A3" w:rsidR="00922640" w:rsidRPr="000F733F" w:rsidRDefault="00922640" w:rsidP="00922640">
      <w:pPr>
        <w:rPr>
          <w:color w:val="000000" w:themeColor="text1"/>
        </w:rPr>
      </w:pPr>
      <w:r w:rsidRPr="003158F2">
        <w:t xml:space="preserve">The University of California is committed to creating and maintaining a community where all individuals who participate in University programs and activities can work and learn </w:t>
      </w:r>
      <w:r w:rsidRPr="000F733F">
        <w:rPr>
          <w:color w:val="000000" w:themeColor="text1"/>
        </w:rPr>
        <w:t xml:space="preserve">together in an atmosphere free of harassment, exploitation, or intimidation. </w:t>
      </w:r>
    </w:p>
    <w:p w14:paraId="2E4FE345" w14:textId="77777777" w:rsidR="00ED230E" w:rsidRPr="000F733F" w:rsidRDefault="00ED230E" w:rsidP="00922640">
      <w:pPr>
        <w:rPr>
          <w:color w:val="000000" w:themeColor="text1"/>
        </w:rPr>
      </w:pPr>
    </w:p>
    <w:p w14:paraId="37F686AD" w14:textId="4E68502E" w:rsidR="00922640" w:rsidRPr="000F733F" w:rsidRDefault="00741008" w:rsidP="00922640">
      <w:pPr>
        <w:pStyle w:val="ListParagraph"/>
        <w:numPr>
          <w:ilvl w:val="0"/>
          <w:numId w:val="23"/>
        </w:numPr>
        <w:rPr>
          <w:b/>
          <w:bCs/>
          <w:color w:val="000000" w:themeColor="text1"/>
        </w:rPr>
      </w:pPr>
      <w:r w:rsidRPr="000F733F">
        <w:rPr>
          <w:b/>
          <w:bCs/>
          <w:color w:val="000000" w:themeColor="text1"/>
          <w:u w:val="single"/>
        </w:rPr>
        <w:t>PLEASE NOTE</w:t>
      </w:r>
      <w:r w:rsidRPr="000F733F">
        <w:rPr>
          <w:b/>
          <w:bCs/>
          <w:color w:val="000000" w:themeColor="text1"/>
        </w:rPr>
        <w:t xml:space="preserve">: </w:t>
      </w:r>
      <w:r w:rsidR="00922640" w:rsidRPr="000F733F">
        <w:rPr>
          <w:b/>
          <w:bCs/>
          <w:color w:val="000000" w:themeColor="text1"/>
        </w:rPr>
        <w:t xml:space="preserve">This class will involve discussion of contemporary and historic </w:t>
      </w:r>
      <w:r w:rsidRPr="000F733F">
        <w:rPr>
          <w:b/>
          <w:bCs/>
          <w:color w:val="000000" w:themeColor="text1"/>
        </w:rPr>
        <w:t xml:space="preserve">public </w:t>
      </w:r>
      <w:r w:rsidR="00922640" w:rsidRPr="000F733F">
        <w:rPr>
          <w:b/>
          <w:bCs/>
          <w:color w:val="000000" w:themeColor="text1"/>
        </w:rPr>
        <w:t>polic</w:t>
      </w:r>
      <w:r w:rsidRPr="000F733F">
        <w:rPr>
          <w:b/>
          <w:bCs/>
          <w:color w:val="000000" w:themeColor="text1"/>
        </w:rPr>
        <w:t>ies</w:t>
      </w:r>
      <w:r w:rsidR="00922640" w:rsidRPr="000F733F">
        <w:rPr>
          <w:b/>
          <w:bCs/>
          <w:color w:val="000000" w:themeColor="text1"/>
        </w:rPr>
        <w:t xml:space="preserve"> that some students may find sensitive. All class members are reminded that </w:t>
      </w:r>
      <w:r w:rsidR="00922640" w:rsidRPr="000F733F">
        <w:rPr>
          <w:b/>
          <w:bCs/>
          <w:color w:val="000000" w:themeColor="text1"/>
          <w:u w:val="single"/>
        </w:rPr>
        <w:t xml:space="preserve">discussions </w:t>
      </w:r>
      <w:r w:rsidR="00ED230E" w:rsidRPr="000F733F">
        <w:rPr>
          <w:b/>
          <w:bCs/>
          <w:color w:val="000000" w:themeColor="text1"/>
          <w:u w:val="single"/>
        </w:rPr>
        <w:t>must</w:t>
      </w:r>
      <w:r w:rsidR="00922640" w:rsidRPr="000F733F">
        <w:rPr>
          <w:b/>
          <w:bCs/>
          <w:color w:val="000000" w:themeColor="text1"/>
          <w:u w:val="single"/>
        </w:rPr>
        <w:t xml:space="preserve"> respect the opinions of other students regardless of disagreement on political matters to ensure that all students feel free to express their views</w:t>
      </w:r>
      <w:r w:rsidR="00922640" w:rsidRPr="000F733F">
        <w:rPr>
          <w:b/>
          <w:bCs/>
          <w:color w:val="000000" w:themeColor="text1"/>
        </w:rPr>
        <w:t xml:space="preserve">. </w:t>
      </w:r>
    </w:p>
    <w:p w14:paraId="177F2F98" w14:textId="77777777" w:rsidR="00A77F66" w:rsidRPr="000F733F" w:rsidRDefault="00A77F66" w:rsidP="00922640">
      <w:pPr>
        <w:rPr>
          <w:color w:val="000000" w:themeColor="text1"/>
        </w:rPr>
      </w:pPr>
    </w:p>
    <w:p w14:paraId="06CB6FF2" w14:textId="306C9533" w:rsidR="000F733F" w:rsidRPr="000F733F" w:rsidRDefault="00F52495" w:rsidP="000F733F">
      <w:pPr>
        <w:pStyle w:val="NormalWeb"/>
        <w:shd w:val="clear" w:color="auto" w:fill="FFFFFF"/>
        <w:spacing w:before="0" w:beforeAutospacing="0" w:after="0" w:afterAutospacing="0"/>
        <w:rPr>
          <w:color w:val="000000" w:themeColor="text1"/>
        </w:rPr>
      </w:pPr>
      <w:hyperlink r:id="rId8" w:tgtFrame="_blank" w:history="1">
        <w:r w:rsidR="000F733F" w:rsidRPr="000F733F">
          <w:rPr>
            <w:rStyle w:val="Strong"/>
            <w:rFonts w:eastAsiaTheme="minorEastAsia"/>
            <w:color w:val="000000" w:themeColor="text1"/>
            <w:u w:val="single"/>
          </w:rPr>
          <w:t>Statement on Sexual Harassment and Sexual Violence </w:t>
        </w:r>
        <w:r w:rsidR="000F733F" w:rsidRPr="000F733F">
          <w:rPr>
            <w:rStyle w:val="screenreader-only"/>
            <w:color w:val="000000" w:themeColor="text1"/>
            <w:bdr w:val="none" w:sz="0" w:space="0" w:color="auto" w:frame="1"/>
          </w:rPr>
          <w:t> (Link to an external site.)</w:t>
        </w:r>
      </w:hyperlink>
    </w:p>
    <w:p w14:paraId="459245E5" w14:textId="77777777" w:rsidR="000F733F" w:rsidRPr="000F733F" w:rsidRDefault="00F52495" w:rsidP="000F733F">
      <w:pPr>
        <w:pStyle w:val="NormalWeb"/>
        <w:shd w:val="clear" w:color="auto" w:fill="FFFFFF"/>
        <w:spacing w:before="0" w:beforeAutospacing="0" w:after="0" w:afterAutospacing="0"/>
        <w:rPr>
          <w:color w:val="000000" w:themeColor="text1"/>
        </w:rPr>
      </w:pPr>
      <w:hyperlink r:id="rId9" w:tgtFrame="_blank" w:history="1">
        <w:r w:rsidR="000F733F" w:rsidRPr="000F733F">
          <w:rPr>
            <w:rStyle w:val="screenreader-only"/>
            <w:color w:val="000000" w:themeColor="text1"/>
            <w:bdr w:val="none" w:sz="0" w:space="0" w:color="auto" w:frame="1"/>
          </w:rPr>
          <w:t> (Links to an external site.)</w:t>
        </w:r>
      </w:hyperlink>
      <w:bookmarkStart w:id="0" w:name="_Toc424811296"/>
      <w:bookmarkStart w:id="1" w:name="_Toc424826550"/>
      <w:bookmarkStart w:id="2" w:name="_Toc424826714"/>
      <w:bookmarkEnd w:id="0"/>
      <w:bookmarkEnd w:id="1"/>
      <w:bookmarkEnd w:id="2"/>
      <w:r w:rsidR="000F733F" w:rsidRPr="000F733F">
        <w:rPr>
          <w:color w:val="000000" w:themeColor="text1"/>
        </w:rPr>
        <w:t>Click on this link for the University of California statement on sexual harassment and sexual violence.</w:t>
      </w:r>
    </w:p>
    <w:p w14:paraId="179037C3" w14:textId="77777777" w:rsidR="000F733F" w:rsidRPr="000F733F" w:rsidRDefault="000F733F" w:rsidP="000F733F">
      <w:pPr>
        <w:pStyle w:val="NormalWeb"/>
        <w:shd w:val="clear" w:color="auto" w:fill="FFFFFF"/>
        <w:spacing w:before="180" w:beforeAutospacing="0" w:after="0" w:afterAutospacing="0"/>
        <w:rPr>
          <w:color w:val="000000" w:themeColor="text1"/>
        </w:rPr>
      </w:pPr>
      <w:r w:rsidRPr="000F733F">
        <w:rPr>
          <w:color w:val="000000" w:themeColor="text1"/>
        </w:rPr>
        <w:t>Students who wish to report sexual misconduct or to ask questions about UCDC policies and procedures regarding sexual misconduct may do so with any UCDC faculty or staff, or contact Debbie Deas, Director of Student Services (debbie.deas@ucdc.edu, 202-872- 8937). </w:t>
      </w:r>
      <w:r w:rsidRPr="000F733F">
        <w:rPr>
          <w:rStyle w:val="Emphasis"/>
          <w:b/>
          <w:bCs/>
          <w:color w:val="000000" w:themeColor="text1"/>
        </w:rPr>
        <w:t>Please note that because the University California is legally obligated to investigate reports of sexual misconduct, the confidentiality of reported misconduct cannot be guaranteed.</w:t>
      </w:r>
    </w:p>
    <w:p w14:paraId="27AF7511" w14:textId="52389C39" w:rsidR="00A77F66" w:rsidRPr="003158F2" w:rsidRDefault="00A77F66" w:rsidP="00922640">
      <w:pPr>
        <w:shd w:val="clear" w:color="auto" w:fill="FFFFFF"/>
        <w:spacing w:before="100" w:beforeAutospacing="1" w:after="100" w:afterAutospacing="1"/>
        <w:rPr>
          <w:color w:val="444444"/>
        </w:rPr>
      </w:pPr>
      <w:r w:rsidRPr="00ED230E">
        <w:rPr>
          <w:u w:val="single"/>
        </w:rPr>
        <w:t>Covid compliance</w:t>
      </w:r>
      <w:r w:rsidRPr="003158F2">
        <w:t xml:space="preserve">: All students must comply fully with masking, social distancing </w:t>
      </w:r>
      <w:r w:rsidR="00ED230E">
        <w:t xml:space="preserve">and </w:t>
      </w:r>
      <w:r w:rsidRPr="003158F2">
        <w:t xml:space="preserve">other policies implemented by UCDC to ensure </w:t>
      </w:r>
      <w:r w:rsidR="00ED230E">
        <w:t xml:space="preserve">the </w:t>
      </w:r>
      <w:r w:rsidRPr="003158F2">
        <w:t xml:space="preserve">safety of all members of the community. </w:t>
      </w:r>
    </w:p>
    <w:p w14:paraId="6A93404F" w14:textId="77777777" w:rsidR="00922640" w:rsidRPr="003158F2" w:rsidRDefault="00922640" w:rsidP="00922640">
      <w:pPr>
        <w:rPr>
          <w:b/>
          <w:spacing w:val="-3"/>
          <w:u w:val="single"/>
        </w:rPr>
      </w:pPr>
      <w:r w:rsidRPr="003158F2">
        <w:rPr>
          <w:b/>
          <w:spacing w:val="-3"/>
          <w:u w:val="single"/>
        </w:rPr>
        <w:t xml:space="preserve">ADA Accommodations for Students </w:t>
      </w:r>
    </w:p>
    <w:p w14:paraId="2E16F94E" w14:textId="77777777" w:rsidR="00922640" w:rsidRPr="003158F2" w:rsidRDefault="00922640" w:rsidP="00922640">
      <w:pPr>
        <w:rPr>
          <w:b/>
          <w:spacing w:val="-3"/>
          <w:u w:val="single"/>
        </w:rPr>
      </w:pPr>
    </w:p>
    <w:p w14:paraId="426700AC" w14:textId="77777777" w:rsidR="00922640" w:rsidRPr="003158F2" w:rsidRDefault="00922640" w:rsidP="00922640">
      <w:r w:rsidRPr="003158F2">
        <w:t xml:space="preserve">Any student requiring accommodations for class should inform the instructor at the first class meeting (if not earlier). In compliance with the Federal Rehabilitation Act of 1973, as amended (Public Law 93- 112) and the Americans with Disabilities Act of 1990 (Public Law 101-336), University of California policy prohibits unlawful discrimination </w:t>
      </w:r>
      <w:proofErr w:type="gramStart"/>
      <w:r w:rsidRPr="003158F2">
        <w:t>on the basis of</w:t>
      </w:r>
      <w:proofErr w:type="gramEnd"/>
      <w:r w:rsidRPr="003158F2">
        <w:t xml:space="preserve"> disability in its programs, services, and activities. </w:t>
      </w:r>
    </w:p>
    <w:p w14:paraId="0491B070" w14:textId="77777777" w:rsidR="00922640" w:rsidRPr="003158F2" w:rsidRDefault="00922640" w:rsidP="00922640">
      <w:pPr>
        <w:rPr>
          <w:b/>
          <w:spacing w:val="-3"/>
          <w:u w:val="single"/>
        </w:rPr>
      </w:pPr>
    </w:p>
    <w:p w14:paraId="642A6604" w14:textId="77777777" w:rsidR="00922640" w:rsidRPr="003158F2" w:rsidRDefault="00922640" w:rsidP="00922640">
      <w:pPr>
        <w:rPr>
          <w:b/>
          <w:color w:val="000000" w:themeColor="text1"/>
          <w:spacing w:val="-3"/>
          <w:u w:val="single"/>
        </w:rPr>
      </w:pPr>
      <w:r w:rsidRPr="003158F2">
        <w:rPr>
          <w:b/>
          <w:color w:val="000000" w:themeColor="text1"/>
          <w:spacing w:val="-3"/>
          <w:u w:val="single"/>
        </w:rPr>
        <w:lastRenderedPageBreak/>
        <w:t>Grading</w:t>
      </w:r>
    </w:p>
    <w:p w14:paraId="4998A389" w14:textId="77777777" w:rsidR="00922640" w:rsidRPr="003158F2" w:rsidRDefault="00922640" w:rsidP="00922640">
      <w:pPr>
        <w:rPr>
          <w:color w:val="000000" w:themeColor="text1"/>
          <w:spacing w:val="-3"/>
        </w:rPr>
      </w:pPr>
    </w:p>
    <w:p w14:paraId="7FC690D0" w14:textId="6BA543ED" w:rsidR="00922640" w:rsidRPr="003158F2" w:rsidRDefault="00922640" w:rsidP="00922640">
      <w:pPr>
        <w:rPr>
          <w:b/>
          <w:color w:val="000000" w:themeColor="text1"/>
          <w:spacing w:val="-3"/>
        </w:rPr>
      </w:pPr>
      <w:r w:rsidRPr="003158F2">
        <w:rPr>
          <w:b/>
          <w:color w:val="000000" w:themeColor="text1"/>
          <w:spacing w:val="-3"/>
        </w:rPr>
        <w:t xml:space="preserve">Research Paper): </w:t>
      </w:r>
      <w:r w:rsidR="00A77F66" w:rsidRPr="003158F2">
        <w:rPr>
          <w:b/>
          <w:color w:val="000000" w:themeColor="text1"/>
          <w:spacing w:val="-3"/>
        </w:rPr>
        <w:t>5</w:t>
      </w:r>
      <w:r w:rsidRPr="003158F2">
        <w:rPr>
          <w:b/>
          <w:color w:val="000000" w:themeColor="text1"/>
          <w:spacing w:val="-3"/>
        </w:rPr>
        <w:t>0%</w:t>
      </w:r>
    </w:p>
    <w:p w14:paraId="7FAE77CA" w14:textId="77777777" w:rsidR="00922640" w:rsidRPr="003158F2" w:rsidRDefault="00922640" w:rsidP="00922640">
      <w:pPr>
        <w:rPr>
          <w:b/>
          <w:color w:val="000000" w:themeColor="text1"/>
          <w:spacing w:val="-3"/>
        </w:rPr>
      </w:pPr>
      <w:r w:rsidRPr="003158F2">
        <w:rPr>
          <w:b/>
          <w:color w:val="000000" w:themeColor="text1"/>
          <w:spacing w:val="-3"/>
        </w:rPr>
        <w:tab/>
        <w:t>DUE: TBA</w:t>
      </w:r>
    </w:p>
    <w:p w14:paraId="633686E1" w14:textId="760FB939" w:rsidR="00922640" w:rsidRPr="003158F2" w:rsidRDefault="00922640" w:rsidP="00922640">
      <w:pPr>
        <w:rPr>
          <w:b/>
          <w:color w:val="000000" w:themeColor="text1"/>
          <w:spacing w:val="-3"/>
        </w:rPr>
      </w:pPr>
      <w:r w:rsidRPr="003158F2">
        <w:rPr>
          <w:b/>
          <w:color w:val="000000" w:themeColor="text1"/>
          <w:spacing w:val="-3"/>
        </w:rPr>
        <w:t>Shorter papers (</w:t>
      </w:r>
      <w:r w:rsidR="00A77F66" w:rsidRPr="003158F2">
        <w:rPr>
          <w:b/>
          <w:color w:val="000000" w:themeColor="text1"/>
          <w:spacing w:val="-3"/>
        </w:rPr>
        <w:t>3</w:t>
      </w:r>
      <w:r w:rsidRPr="003158F2">
        <w:rPr>
          <w:b/>
          <w:color w:val="000000" w:themeColor="text1"/>
          <w:spacing w:val="-3"/>
        </w:rPr>
        <w:t>0%)</w:t>
      </w:r>
    </w:p>
    <w:p w14:paraId="3DE14160" w14:textId="77777777" w:rsidR="00922640" w:rsidRPr="003158F2" w:rsidRDefault="00922640" w:rsidP="00922640">
      <w:pPr>
        <w:tabs>
          <w:tab w:val="left" w:pos="720"/>
          <w:tab w:val="left" w:pos="1440"/>
          <w:tab w:val="left" w:pos="1813"/>
        </w:tabs>
        <w:rPr>
          <w:b/>
          <w:color w:val="000000" w:themeColor="text1"/>
          <w:spacing w:val="-3"/>
        </w:rPr>
      </w:pPr>
      <w:r w:rsidRPr="003158F2">
        <w:rPr>
          <w:b/>
          <w:color w:val="000000" w:themeColor="text1"/>
          <w:spacing w:val="-3"/>
        </w:rPr>
        <w:tab/>
        <w:t xml:space="preserve">DUE: Several Dates </w:t>
      </w:r>
    </w:p>
    <w:p w14:paraId="0595DF56" w14:textId="7832CD8F" w:rsidR="00922640" w:rsidRPr="003158F2" w:rsidRDefault="00922640" w:rsidP="00922640">
      <w:pPr>
        <w:rPr>
          <w:b/>
          <w:color w:val="000000" w:themeColor="text1"/>
          <w:spacing w:val="-3"/>
        </w:rPr>
      </w:pPr>
      <w:r w:rsidRPr="003158F2">
        <w:rPr>
          <w:b/>
          <w:color w:val="000000" w:themeColor="text1"/>
          <w:spacing w:val="-3"/>
        </w:rPr>
        <w:t>Class Participation (</w:t>
      </w:r>
      <w:r w:rsidR="00A77F66" w:rsidRPr="003158F2">
        <w:rPr>
          <w:b/>
          <w:color w:val="000000" w:themeColor="text1"/>
          <w:spacing w:val="-3"/>
        </w:rPr>
        <w:t>2</w:t>
      </w:r>
      <w:r w:rsidRPr="003158F2">
        <w:rPr>
          <w:b/>
          <w:color w:val="000000" w:themeColor="text1"/>
          <w:spacing w:val="-3"/>
        </w:rPr>
        <w:t>0%)</w:t>
      </w:r>
    </w:p>
    <w:p w14:paraId="61A5A973" w14:textId="77777777" w:rsidR="00922640" w:rsidRPr="003158F2" w:rsidRDefault="00922640" w:rsidP="00922640">
      <w:pPr>
        <w:rPr>
          <w:color w:val="000000" w:themeColor="text1"/>
        </w:rPr>
      </w:pPr>
      <w:r w:rsidRPr="003158F2">
        <w:rPr>
          <w:color w:val="000000" w:themeColor="text1"/>
        </w:rPr>
        <w:tab/>
      </w:r>
    </w:p>
    <w:p w14:paraId="2B629E5C" w14:textId="61C289A9" w:rsidR="00922640" w:rsidRPr="003158F2" w:rsidRDefault="00922640" w:rsidP="00922640">
      <w:pPr>
        <w:rPr>
          <w:i/>
          <w:iCs/>
          <w:color w:val="000000" w:themeColor="text1"/>
          <w:spacing w:val="-3"/>
        </w:rPr>
      </w:pPr>
      <w:r w:rsidRPr="003158F2">
        <w:rPr>
          <w:i/>
          <w:iCs/>
          <w:color w:val="000000" w:themeColor="text1"/>
          <w:spacing w:val="-3"/>
        </w:rPr>
        <w:t xml:space="preserve">NOTE: Papers are due at 11:59PM on the due date. Late submissions will be subject to grade reductions unless previously authorized in writing by the instructor. All times are </w:t>
      </w:r>
      <w:r w:rsidR="00A77F66" w:rsidRPr="003158F2">
        <w:rPr>
          <w:i/>
          <w:iCs/>
          <w:color w:val="000000" w:themeColor="text1"/>
          <w:spacing w:val="-3"/>
        </w:rPr>
        <w:t xml:space="preserve">Eastern </w:t>
      </w:r>
      <w:r w:rsidRPr="003158F2">
        <w:rPr>
          <w:i/>
          <w:iCs/>
          <w:color w:val="000000" w:themeColor="text1"/>
          <w:spacing w:val="-3"/>
        </w:rPr>
        <w:t>Standard Time</w:t>
      </w:r>
      <w:r w:rsidR="00A77F66" w:rsidRPr="003158F2">
        <w:rPr>
          <w:i/>
          <w:iCs/>
          <w:color w:val="000000" w:themeColor="text1"/>
          <w:spacing w:val="-3"/>
        </w:rPr>
        <w:t>.</w:t>
      </w:r>
    </w:p>
    <w:p w14:paraId="0161F363" w14:textId="77777777" w:rsidR="00922640" w:rsidRPr="003158F2" w:rsidRDefault="00922640" w:rsidP="00922640">
      <w:pPr>
        <w:rPr>
          <w:b/>
          <w:color w:val="000000" w:themeColor="text1"/>
        </w:rPr>
      </w:pPr>
    </w:p>
    <w:p w14:paraId="25C2C6C7" w14:textId="77777777" w:rsidR="00922640" w:rsidRPr="003158F2" w:rsidRDefault="00922640" w:rsidP="00922640">
      <w:pPr>
        <w:rPr>
          <w:spacing w:val="-3"/>
        </w:rPr>
      </w:pPr>
      <w:r w:rsidRPr="003158F2">
        <w:rPr>
          <w:b/>
          <w:bCs/>
          <w:spacing w:val="-3"/>
          <w:u w:val="single"/>
        </w:rPr>
        <w:t>Policy on Original Work and Use of Sources</w:t>
      </w:r>
    </w:p>
    <w:p w14:paraId="3C508168" w14:textId="77777777" w:rsidR="00922640" w:rsidRPr="003158F2" w:rsidRDefault="00922640" w:rsidP="00922640">
      <w:pPr>
        <w:rPr>
          <w:spacing w:val="-3"/>
        </w:rPr>
      </w:pPr>
    </w:p>
    <w:p w14:paraId="77815233" w14:textId="77777777" w:rsidR="00922640" w:rsidRPr="003158F2" w:rsidRDefault="00922640" w:rsidP="00922640">
      <w:r w:rsidRPr="003158F2">
        <w:rPr>
          <w:b/>
        </w:rPr>
        <w:t>UCDC has a zero-tolerance policy for cheating, plagiarism, and any other form of dishonest scholarship.</w:t>
      </w:r>
      <w:r w:rsidRPr="003158F2">
        <w:t xml:space="preserve"> All materials submitted for this class must be original work prepared for this class. Students should refer to their home campus Student Code of Conduct for the regulations that apply to them. The burden is on each student to know what behaviors constitute cheating and plagiarism. </w:t>
      </w:r>
      <w:r w:rsidRPr="003158F2">
        <w:rPr>
          <w:b/>
        </w:rPr>
        <w:t xml:space="preserve">Unfamiliarity with these behaviors is not an adequate defense. </w:t>
      </w:r>
    </w:p>
    <w:p w14:paraId="373B67C3" w14:textId="77777777" w:rsidR="00922640" w:rsidRPr="003158F2" w:rsidRDefault="00922640" w:rsidP="00922640">
      <w:pPr>
        <w:rPr>
          <w:b/>
          <w:bCs/>
          <w:spacing w:val="-3"/>
          <w:u w:val="single"/>
        </w:rPr>
      </w:pPr>
    </w:p>
    <w:p w14:paraId="7F750058" w14:textId="65A69DAE" w:rsidR="00922640" w:rsidRPr="003158F2" w:rsidRDefault="00922640" w:rsidP="00922640">
      <w:pPr>
        <w:rPr>
          <w:b/>
          <w:bCs/>
          <w:spacing w:val="-3"/>
          <w:u w:val="single"/>
        </w:rPr>
      </w:pPr>
      <w:r w:rsidRPr="003158F2">
        <w:rPr>
          <w:b/>
          <w:bCs/>
          <w:spacing w:val="-3"/>
          <w:u w:val="single"/>
        </w:rPr>
        <w:t>Readings are available online and/or on Desktop.</w:t>
      </w:r>
    </w:p>
    <w:p w14:paraId="0BAEC15A" w14:textId="77777777" w:rsidR="00922640" w:rsidRPr="003158F2" w:rsidRDefault="00922640" w:rsidP="00922640">
      <w:pPr>
        <w:rPr>
          <w:b/>
          <w:color w:val="000000" w:themeColor="text1"/>
        </w:rPr>
      </w:pPr>
    </w:p>
    <w:p w14:paraId="4A3C47C7" w14:textId="77777777" w:rsidR="00922640" w:rsidRPr="003158F2" w:rsidRDefault="00922640" w:rsidP="00922640">
      <w:pPr>
        <w:rPr>
          <w:b/>
          <w:color w:val="000000" w:themeColor="text1"/>
          <w:u w:val="single"/>
        </w:rPr>
      </w:pPr>
      <w:r w:rsidRPr="003158F2">
        <w:rPr>
          <w:b/>
          <w:color w:val="000000" w:themeColor="text1"/>
          <w:u w:val="single"/>
        </w:rPr>
        <w:t>Class Meetings</w:t>
      </w:r>
    </w:p>
    <w:p w14:paraId="059A6BF9" w14:textId="77777777" w:rsidR="00922640" w:rsidRPr="003158F2" w:rsidRDefault="00922640" w:rsidP="00922640">
      <w:pPr>
        <w:rPr>
          <w:b/>
          <w:color w:val="000000" w:themeColor="text1"/>
        </w:rPr>
      </w:pPr>
    </w:p>
    <w:p w14:paraId="102CD84C" w14:textId="3C99CAF2" w:rsidR="00922640" w:rsidRPr="003158F2" w:rsidRDefault="00922640" w:rsidP="00922640">
      <w:pPr>
        <w:pStyle w:val="ListParagraph"/>
        <w:numPr>
          <w:ilvl w:val="0"/>
          <w:numId w:val="24"/>
        </w:numPr>
        <w:rPr>
          <w:b/>
          <w:color w:val="000000" w:themeColor="text1"/>
        </w:rPr>
      </w:pPr>
      <w:r w:rsidRPr="003158F2">
        <w:rPr>
          <w:b/>
          <w:color w:val="000000" w:themeColor="text1"/>
        </w:rPr>
        <w:t>Class Introduction</w:t>
      </w:r>
      <w:r w:rsidR="00E45941">
        <w:rPr>
          <w:b/>
          <w:color w:val="000000" w:themeColor="text1"/>
        </w:rPr>
        <w:t>: Is Democracy at Risk ... and Why?</w:t>
      </w:r>
    </w:p>
    <w:p w14:paraId="23728EDD" w14:textId="77777777" w:rsidR="00922640" w:rsidRPr="003158F2" w:rsidRDefault="00922640" w:rsidP="00922640">
      <w:pPr>
        <w:rPr>
          <w:b/>
          <w:color w:val="000000" w:themeColor="text1"/>
        </w:rPr>
      </w:pPr>
    </w:p>
    <w:p w14:paraId="7CDF710C" w14:textId="72908087" w:rsidR="00922640" w:rsidRPr="003158F2" w:rsidRDefault="00922640" w:rsidP="00922640">
      <w:pPr>
        <w:rPr>
          <w:bCs/>
          <w:color w:val="000000" w:themeColor="text1"/>
        </w:rPr>
      </w:pPr>
      <w:r w:rsidRPr="003158F2">
        <w:rPr>
          <w:bCs/>
          <w:color w:val="000000" w:themeColor="text1"/>
        </w:rPr>
        <w:t xml:space="preserve">During this introductory class during, we will introduce ourselves and our expectations for the </w:t>
      </w:r>
      <w:r w:rsidR="00A77F66" w:rsidRPr="003158F2">
        <w:rPr>
          <w:bCs/>
          <w:color w:val="000000" w:themeColor="text1"/>
        </w:rPr>
        <w:t>class</w:t>
      </w:r>
      <w:r w:rsidRPr="003158F2">
        <w:rPr>
          <w:bCs/>
          <w:color w:val="000000" w:themeColor="text1"/>
        </w:rPr>
        <w:t xml:space="preserve">, review </w:t>
      </w:r>
      <w:r w:rsidR="00A77F66" w:rsidRPr="003158F2">
        <w:rPr>
          <w:bCs/>
          <w:color w:val="000000" w:themeColor="text1"/>
        </w:rPr>
        <w:t xml:space="preserve">the syllabus, and identify key topics to be covered. </w:t>
      </w:r>
    </w:p>
    <w:p w14:paraId="2300E57A" w14:textId="22A3BFA6" w:rsidR="00922640" w:rsidRDefault="00922640" w:rsidP="00922640">
      <w:pPr>
        <w:rPr>
          <w:bCs/>
          <w:color w:val="000000" w:themeColor="text1"/>
        </w:rPr>
      </w:pPr>
    </w:p>
    <w:p w14:paraId="7EFC18DF" w14:textId="254DA4C1" w:rsidR="00040F20" w:rsidRDefault="00040F20" w:rsidP="00040F20">
      <w:pPr>
        <w:pStyle w:val="ListParagraph"/>
        <w:numPr>
          <w:ilvl w:val="0"/>
          <w:numId w:val="24"/>
        </w:numPr>
        <w:rPr>
          <w:b/>
          <w:color w:val="000000" w:themeColor="text1"/>
        </w:rPr>
      </w:pPr>
      <w:r w:rsidRPr="00040F20">
        <w:rPr>
          <w:b/>
          <w:color w:val="000000" w:themeColor="text1"/>
        </w:rPr>
        <w:t>Is American Democracy at Risk?</w:t>
      </w:r>
    </w:p>
    <w:p w14:paraId="2EB64E57" w14:textId="77777777" w:rsidR="00040F20" w:rsidRPr="00040F20" w:rsidRDefault="00040F20" w:rsidP="00040F20">
      <w:pPr>
        <w:rPr>
          <w:b/>
          <w:color w:val="000000" w:themeColor="text1"/>
        </w:rPr>
      </w:pPr>
    </w:p>
    <w:p w14:paraId="74704692" w14:textId="77777777" w:rsidR="00922640" w:rsidRPr="00A22B25" w:rsidRDefault="00922640" w:rsidP="00A22B25">
      <w:pPr>
        <w:rPr>
          <w:b/>
          <w:color w:val="000000" w:themeColor="text1"/>
          <w:u w:val="single"/>
        </w:rPr>
      </w:pPr>
      <w:r w:rsidRPr="003158F2">
        <w:rPr>
          <w:b/>
          <w:color w:val="000000" w:themeColor="text1"/>
        </w:rPr>
        <w:tab/>
      </w:r>
      <w:r w:rsidRPr="00A22B25">
        <w:rPr>
          <w:b/>
          <w:color w:val="000000" w:themeColor="text1"/>
          <w:u w:val="single"/>
        </w:rPr>
        <w:t>Reading</w:t>
      </w:r>
    </w:p>
    <w:p w14:paraId="1250334C" w14:textId="77777777" w:rsidR="00922640" w:rsidRPr="00A22B25" w:rsidRDefault="00922640" w:rsidP="00A22B25">
      <w:pPr>
        <w:rPr>
          <w:b/>
          <w:color w:val="000000" w:themeColor="text1"/>
          <w:u w:val="single"/>
        </w:rPr>
      </w:pPr>
    </w:p>
    <w:p w14:paraId="26691C4C" w14:textId="37317B96" w:rsidR="00835DE3" w:rsidRPr="00835DE3" w:rsidRDefault="00835DE3" w:rsidP="009D45B3">
      <w:pPr>
        <w:pStyle w:val="Heading1"/>
        <w:numPr>
          <w:ilvl w:val="0"/>
          <w:numId w:val="35"/>
        </w:numPr>
        <w:spacing w:before="0" w:beforeAutospacing="0" w:after="0" w:afterAutospacing="0"/>
        <w:rPr>
          <w:rFonts w:ascii="Times New Roman" w:hAnsi="Times New Roman" w:cs="Times New Roman"/>
          <w:b w:val="0"/>
          <w:bCs w:val="0"/>
          <w:caps/>
          <w:color w:val="000000"/>
          <w:spacing w:val="30"/>
          <w:sz w:val="24"/>
          <w:szCs w:val="24"/>
        </w:rPr>
      </w:pPr>
      <w:r w:rsidRPr="00835DE3">
        <w:rPr>
          <w:rFonts w:ascii="Times New Roman" w:hAnsi="Times New Roman" w:cs="Times New Roman"/>
          <w:b w:val="0"/>
          <w:bCs w:val="0"/>
          <w:color w:val="000000" w:themeColor="text1"/>
          <w:spacing w:val="-15"/>
          <w:sz w:val="24"/>
          <w:szCs w:val="24"/>
        </w:rPr>
        <w:t xml:space="preserve">Larry Diamond, “A </w:t>
      </w:r>
      <w:r>
        <w:rPr>
          <w:rFonts w:ascii="Times New Roman" w:hAnsi="Times New Roman" w:cs="Times New Roman"/>
          <w:b w:val="0"/>
          <w:bCs w:val="0"/>
          <w:color w:val="000000" w:themeColor="text1"/>
          <w:spacing w:val="-15"/>
          <w:sz w:val="24"/>
          <w:szCs w:val="24"/>
        </w:rPr>
        <w:t>W</w:t>
      </w:r>
      <w:r w:rsidRPr="00835DE3">
        <w:rPr>
          <w:rFonts w:ascii="Times New Roman" w:hAnsi="Times New Roman" w:cs="Times New Roman"/>
          <w:b w:val="0"/>
          <w:bCs w:val="0"/>
          <w:color w:val="000000" w:themeColor="text1"/>
          <w:spacing w:val="-15"/>
          <w:sz w:val="24"/>
          <w:szCs w:val="24"/>
        </w:rPr>
        <w:t xml:space="preserve">orld Without American Democracy” </w:t>
      </w:r>
      <w:r w:rsidRPr="00835DE3">
        <w:rPr>
          <w:rFonts w:ascii="Times New Roman" w:hAnsi="Times New Roman" w:cs="Times New Roman"/>
          <w:b w:val="0"/>
          <w:bCs w:val="0"/>
          <w:i/>
          <w:iCs/>
          <w:color w:val="000000" w:themeColor="text1"/>
          <w:spacing w:val="-15"/>
          <w:sz w:val="24"/>
          <w:szCs w:val="24"/>
        </w:rPr>
        <w:t xml:space="preserve">Foreign Affairs </w:t>
      </w:r>
      <w:r w:rsidRPr="00835DE3">
        <w:rPr>
          <w:rFonts w:ascii="Times New Roman" w:hAnsi="Times New Roman" w:cs="Times New Roman"/>
          <w:b w:val="0"/>
          <w:bCs w:val="0"/>
          <w:color w:val="000000" w:themeColor="text1"/>
          <w:spacing w:val="-15"/>
          <w:sz w:val="24"/>
          <w:szCs w:val="24"/>
        </w:rPr>
        <w:t xml:space="preserve">(July 2, 2021) </w:t>
      </w:r>
      <w:hyperlink r:id="rId10" w:history="1">
        <w:r w:rsidRPr="00BE1285">
          <w:rPr>
            <w:rStyle w:val="Hyperlink"/>
            <w:rFonts w:ascii="Times New Roman" w:hAnsi="Times New Roman" w:cs="Times New Roman"/>
            <w:b w:val="0"/>
            <w:bCs w:val="0"/>
            <w:color w:val="000000" w:themeColor="text1"/>
            <w:spacing w:val="-15"/>
            <w:sz w:val="24"/>
            <w:szCs w:val="24"/>
            <w:u w:val="none"/>
          </w:rPr>
          <w:t>https://www.foreignaffairs.com/articles/americas/2021-07-02/world-without-american-democracy</w:t>
        </w:r>
      </w:hyperlink>
    </w:p>
    <w:p w14:paraId="62091D45" w14:textId="785F5733" w:rsidR="006C2BBB" w:rsidRPr="006C2BBB" w:rsidRDefault="00E1769F" w:rsidP="006C2BBB">
      <w:pPr>
        <w:pStyle w:val="Heading1"/>
        <w:numPr>
          <w:ilvl w:val="0"/>
          <w:numId w:val="35"/>
        </w:numPr>
        <w:shd w:val="clear" w:color="auto" w:fill="FFFFFF"/>
        <w:spacing w:before="0" w:beforeAutospacing="0" w:after="0" w:afterAutospacing="0"/>
        <w:rPr>
          <w:rFonts w:ascii="Times New Roman" w:hAnsi="Times New Roman" w:cs="Times New Roman"/>
          <w:b w:val="0"/>
          <w:bCs w:val="0"/>
          <w:color w:val="000000" w:themeColor="text1"/>
          <w:spacing w:val="-15"/>
          <w:sz w:val="24"/>
          <w:szCs w:val="24"/>
        </w:rPr>
      </w:pPr>
      <w:r w:rsidRPr="006C2BBB">
        <w:rPr>
          <w:rFonts w:ascii="Times New Roman" w:hAnsi="Times New Roman" w:cs="Times New Roman"/>
          <w:b w:val="0"/>
          <w:bCs w:val="0"/>
          <w:color w:val="000000" w:themeColor="text1"/>
          <w:sz w:val="24"/>
          <w:szCs w:val="24"/>
          <w:shd w:val="clear" w:color="auto" w:fill="FFFFFF"/>
        </w:rPr>
        <w:t xml:space="preserve">Thomas Edsall, </w:t>
      </w:r>
      <w:r w:rsidR="006C2BBB" w:rsidRPr="006C2BBB">
        <w:rPr>
          <w:rFonts w:ascii="Times New Roman" w:hAnsi="Times New Roman" w:cs="Times New Roman"/>
          <w:b w:val="0"/>
          <w:bCs w:val="0"/>
          <w:color w:val="000000" w:themeColor="text1"/>
          <w:sz w:val="24"/>
          <w:szCs w:val="24"/>
          <w:shd w:val="clear" w:color="auto" w:fill="FFFFFF"/>
        </w:rPr>
        <w:t xml:space="preserve"> “</w:t>
      </w:r>
      <w:r w:rsidR="006C2BBB" w:rsidRPr="006C2BBB">
        <w:rPr>
          <w:rFonts w:ascii="Times New Roman" w:hAnsi="Times New Roman" w:cs="Times New Roman"/>
          <w:b w:val="0"/>
          <w:bCs w:val="0"/>
          <w:color w:val="121212"/>
          <w:sz w:val="24"/>
          <w:szCs w:val="24"/>
        </w:rPr>
        <w:t xml:space="preserve">How to Tell When Your Country Is Past the Point of No Return” </w:t>
      </w:r>
      <w:r w:rsidR="006C2BBB" w:rsidRPr="006C2BBB">
        <w:rPr>
          <w:rFonts w:ascii="Times New Roman" w:hAnsi="Times New Roman" w:cs="Times New Roman"/>
          <w:b w:val="0"/>
          <w:bCs w:val="0"/>
          <w:i/>
          <w:iCs/>
          <w:color w:val="121212"/>
          <w:sz w:val="24"/>
          <w:szCs w:val="24"/>
        </w:rPr>
        <w:t>New York Times</w:t>
      </w:r>
      <w:r w:rsidR="006C2BBB" w:rsidRPr="006C2BBB">
        <w:rPr>
          <w:rFonts w:ascii="Times New Roman" w:hAnsi="Times New Roman" w:cs="Times New Roman"/>
          <w:b w:val="0"/>
          <w:bCs w:val="0"/>
          <w:color w:val="121212"/>
          <w:sz w:val="24"/>
          <w:szCs w:val="24"/>
        </w:rPr>
        <w:t xml:space="preserve"> (December 15, 2021) and links in the text https://www.nytimes.com/2021/12/15/opinion/republicans-democracy-minority-rule.html</w:t>
      </w:r>
    </w:p>
    <w:p w14:paraId="0B39BEDD" w14:textId="77777777" w:rsidR="00A765AA" w:rsidRPr="00A765AA" w:rsidRDefault="000C50D6" w:rsidP="00A765AA">
      <w:pPr>
        <w:pStyle w:val="ListParagraph"/>
        <w:numPr>
          <w:ilvl w:val="0"/>
          <w:numId w:val="28"/>
        </w:numPr>
        <w:rPr>
          <w:bCs/>
          <w:color w:val="000000" w:themeColor="text1"/>
        </w:rPr>
      </w:pPr>
      <w:r w:rsidRPr="000C50D6">
        <w:rPr>
          <w:bCs/>
          <w:color w:val="000000" w:themeColor="text1"/>
        </w:rPr>
        <w:t xml:space="preserve">Dana Milbank, </w:t>
      </w:r>
      <w:r>
        <w:rPr>
          <w:color w:val="000000" w:themeColor="text1"/>
        </w:rPr>
        <w:t>“</w:t>
      </w:r>
      <w:r w:rsidRPr="000C50D6">
        <w:rPr>
          <w:color w:val="000000" w:themeColor="text1"/>
        </w:rPr>
        <w:t xml:space="preserve">We are closer to civil war than any of us would like to believe” </w:t>
      </w:r>
      <w:r w:rsidRPr="00BE1285">
        <w:rPr>
          <w:i/>
          <w:iCs/>
          <w:color w:val="000000" w:themeColor="text1"/>
        </w:rPr>
        <w:t>Washington Post</w:t>
      </w:r>
      <w:r w:rsidRPr="00BE1285">
        <w:rPr>
          <w:color w:val="000000" w:themeColor="text1"/>
        </w:rPr>
        <w:t xml:space="preserve"> (December 17, 2021) </w:t>
      </w:r>
      <w:hyperlink r:id="rId11" w:history="1">
        <w:r w:rsidR="00A765AA" w:rsidRPr="00BE1285">
          <w:rPr>
            <w:rStyle w:val="Hyperlink"/>
            <w:color w:val="000000" w:themeColor="text1"/>
            <w:u w:val="none"/>
          </w:rPr>
          <w:t>https://www.washingtonpost.com/opinions/2021/12/17/how-civil-wars-start-barbara-walter-research/</w:t>
        </w:r>
      </w:hyperlink>
    </w:p>
    <w:p w14:paraId="4085C9C5" w14:textId="4B1F4F80" w:rsidR="00A765AA" w:rsidRPr="00A52AAC" w:rsidRDefault="00A765AA" w:rsidP="00A765AA">
      <w:pPr>
        <w:pStyle w:val="ListParagraph"/>
        <w:numPr>
          <w:ilvl w:val="0"/>
          <w:numId w:val="28"/>
        </w:numPr>
        <w:rPr>
          <w:color w:val="000000" w:themeColor="text1"/>
        </w:rPr>
      </w:pPr>
      <w:r w:rsidRPr="00BE1285">
        <w:rPr>
          <w:color w:val="000000" w:themeColor="text1"/>
        </w:rPr>
        <w:lastRenderedPageBreak/>
        <w:t>Young Voter Survey, Harvard Kennedy School Institute of Politics (December</w:t>
      </w:r>
      <w:r w:rsidRPr="00A52AAC">
        <w:rPr>
          <w:color w:val="000000" w:themeColor="text1"/>
        </w:rPr>
        <w:t xml:space="preserve">, 2021) </w:t>
      </w:r>
      <w:hyperlink r:id="rId12" w:tgtFrame="_blank" w:history="1">
        <w:r w:rsidRPr="00A52AAC">
          <w:rPr>
            <w:rStyle w:val="Hyperlink"/>
            <w:rFonts w:eastAsiaTheme="majorEastAsia"/>
            <w:color w:val="000000" w:themeColor="text1"/>
            <w:u w:val="none"/>
            <w:shd w:val="clear" w:color="auto" w:fill="FFFFFF"/>
          </w:rPr>
          <w:t>https://iop.harvard.edu/youth-poll/fall-2021-harvard-youth-poll</w:t>
        </w:r>
      </w:hyperlink>
    </w:p>
    <w:p w14:paraId="1D4F23EF" w14:textId="3F1BA0FF" w:rsidR="00A765AA" w:rsidRPr="00A52AAC" w:rsidRDefault="00BE1285" w:rsidP="00BE1285">
      <w:pPr>
        <w:pStyle w:val="ListParagraph"/>
        <w:numPr>
          <w:ilvl w:val="0"/>
          <w:numId w:val="28"/>
        </w:numPr>
        <w:spacing w:after="60"/>
        <w:rPr>
          <w:color w:val="000000" w:themeColor="text1"/>
        </w:rPr>
      </w:pPr>
      <w:r w:rsidRPr="00A52AAC">
        <w:rPr>
          <w:rStyle w:val="gray-darkest"/>
          <w:rFonts w:eastAsiaTheme="majorEastAsia"/>
          <w:color w:val="000000" w:themeColor="text1"/>
          <w:bdr w:val="none" w:sz="0" w:space="0" w:color="auto" w:frame="1"/>
        </w:rPr>
        <w:t xml:space="preserve">Risa Brooks and Erica De Bruin, </w:t>
      </w:r>
      <w:r w:rsidRPr="00A52AAC">
        <w:rPr>
          <w:color w:val="000000" w:themeColor="text1"/>
        </w:rPr>
        <w:t xml:space="preserve">“18 Steps to a Democratic Breakdown” </w:t>
      </w:r>
      <w:r w:rsidRPr="00A52AAC">
        <w:rPr>
          <w:i/>
          <w:iCs/>
          <w:color w:val="000000" w:themeColor="text1"/>
        </w:rPr>
        <w:t xml:space="preserve">Washington Post </w:t>
      </w:r>
      <w:r w:rsidRPr="00A52AAC">
        <w:rPr>
          <w:color w:val="000000" w:themeColor="text1"/>
        </w:rPr>
        <w:t xml:space="preserve">(December 10, 2021) </w:t>
      </w:r>
      <w:hyperlink r:id="rId13" w:history="1">
        <w:r w:rsidR="00A52AAC" w:rsidRPr="00A52AAC">
          <w:rPr>
            <w:rStyle w:val="Hyperlink"/>
            <w:u w:val="none"/>
          </w:rPr>
          <w:t>https://www.washingtonpost.com/outlook/interactive/2021/january-6-next-coup-signs/</w:t>
        </w:r>
      </w:hyperlink>
    </w:p>
    <w:p w14:paraId="2EBD3545" w14:textId="2DF6BC09" w:rsidR="00A52AAC" w:rsidRPr="002974DA" w:rsidRDefault="00A52AAC" w:rsidP="002974DA">
      <w:pPr>
        <w:pStyle w:val="ListParagraph"/>
        <w:numPr>
          <w:ilvl w:val="0"/>
          <w:numId w:val="28"/>
        </w:numPr>
      </w:pPr>
      <w:r w:rsidRPr="00A52AAC">
        <w:rPr>
          <w:rStyle w:val="css-1baulvz"/>
          <w:rFonts w:eastAsiaTheme="majorEastAsia"/>
          <w:color w:val="333333"/>
          <w:bdr w:val="none" w:sz="0" w:space="0" w:color="auto" w:frame="1"/>
          <w:shd w:val="clear" w:color="auto" w:fill="FFFFFF"/>
        </w:rPr>
        <w:t>Jonathan Rauch</w:t>
      </w:r>
      <w:r w:rsidRPr="00A52AAC">
        <w:rPr>
          <w:color w:val="333333"/>
          <w:shd w:val="clear" w:color="auto" w:fill="FFFFFF"/>
        </w:rPr>
        <w:t> and </w:t>
      </w:r>
      <w:hyperlink r:id="rId14" w:history="1">
        <w:r w:rsidRPr="00A52AAC">
          <w:rPr>
            <w:rStyle w:val="Hyperlink"/>
            <w:color w:val="333333"/>
            <w:u w:val="none"/>
            <w:bdr w:val="none" w:sz="0" w:space="0" w:color="auto" w:frame="1"/>
            <w:shd w:val="clear" w:color="auto" w:fill="FFFFFF"/>
          </w:rPr>
          <w:t xml:space="preserve">Peter </w:t>
        </w:r>
        <w:proofErr w:type="spellStart"/>
        <w:r w:rsidRPr="00A52AAC">
          <w:rPr>
            <w:rStyle w:val="Hyperlink"/>
            <w:color w:val="333333"/>
            <w:u w:val="none"/>
            <w:bdr w:val="none" w:sz="0" w:space="0" w:color="auto" w:frame="1"/>
            <w:shd w:val="clear" w:color="auto" w:fill="FFFFFF"/>
          </w:rPr>
          <w:t>Wehner</w:t>
        </w:r>
        <w:proofErr w:type="spellEnd"/>
      </w:hyperlink>
      <w:r w:rsidRPr="00A52AAC">
        <w:rPr>
          <w:rStyle w:val="css-1baulvz"/>
          <w:rFonts w:eastAsiaTheme="majorEastAsia"/>
          <w:color w:val="333333"/>
          <w:bdr w:val="none" w:sz="0" w:space="0" w:color="auto" w:frame="1"/>
          <w:shd w:val="clear" w:color="auto" w:fill="FFFFFF"/>
        </w:rPr>
        <w:t>, “</w:t>
      </w:r>
      <w:r w:rsidRPr="00A52AAC">
        <w:rPr>
          <w:color w:val="121212"/>
        </w:rPr>
        <w:t xml:space="preserve">What’s Happening on the Left Is No Excuse for What’s Happening on the Right” </w:t>
      </w:r>
      <w:r w:rsidRPr="00A52AAC">
        <w:rPr>
          <w:i/>
          <w:iCs/>
          <w:color w:val="121212"/>
        </w:rPr>
        <w:t>NYT</w:t>
      </w:r>
      <w:r w:rsidRPr="00A52AAC">
        <w:rPr>
          <w:color w:val="121212"/>
        </w:rPr>
        <w:t xml:space="preserve"> (January 20, 2022) </w:t>
      </w:r>
      <w:r w:rsidRPr="002974DA">
        <w:rPr>
          <w:color w:val="000000" w:themeColor="text1"/>
        </w:rPr>
        <w:t>https://www.nytimes.com/2022/01/20/opinion/illiberalism-left-right.html</w:t>
      </w:r>
    </w:p>
    <w:tbl>
      <w:tblPr>
        <w:tblW w:w="5000" w:type="pct"/>
        <w:jc w:val="center"/>
        <w:tblCellSpacing w:w="0" w:type="dxa"/>
        <w:tblCellMar>
          <w:left w:w="0" w:type="dxa"/>
          <w:right w:w="0" w:type="dxa"/>
        </w:tblCellMar>
        <w:tblLook w:val="04A0" w:firstRow="1" w:lastRow="0" w:firstColumn="1" w:lastColumn="0" w:noHBand="0" w:noVBand="1"/>
      </w:tblPr>
      <w:tblGrid>
        <w:gridCol w:w="8640"/>
      </w:tblGrid>
      <w:tr w:rsidR="000D02E6" w:rsidRPr="00A52AAC" w14:paraId="2A123B90" w14:textId="77777777" w:rsidTr="000D02E6">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0D02E6" w:rsidRPr="00A52AAC" w14:paraId="53CAF3DA"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0D02E6" w:rsidRPr="00A52AAC" w14:paraId="22486B66"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0D02E6" w:rsidRPr="00A52AAC" w14:paraId="2F763842" w14:textId="77777777">
                          <w:trPr>
                            <w:tblCellSpacing w:w="0" w:type="dxa"/>
                          </w:trPr>
                          <w:tc>
                            <w:tcPr>
                              <w:tcW w:w="0" w:type="auto"/>
                              <w:hideMark/>
                            </w:tcPr>
                            <w:tbl>
                              <w:tblPr>
                                <w:tblW w:w="5000" w:type="pct"/>
                                <w:tblCellSpacing w:w="0" w:type="dxa"/>
                                <w:tblCellMar>
                                  <w:left w:w="225" w:type="dxa"/>
                                  <w:right w:w="225" w:type="dxa"/>
                                </w:tblCellMar>
                                <w:tblLook w:val="04A0" w:firstRow="1" w:lastRow="0" w:firstColumn="1" w:lastColumn="0" w:noHBand="0" w:noVBand="1"/>
                              </w:tblPr>
                              <w:tblGrid>
                                <w:gridCol w:w="8640"/>
                              </w:tblGrid>
                              <w:tr w:rsidR="000D02E6" w:rsidRPr="00A52AAC" w14:paraId="2CF9395A"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190"/>
                                    </w:tblGrid>
                                    <w:tr w:rsidR="000D02E6" w:rsidRPr="00A52AAC" w14:paraId="2E56B4A3" w14:textId="77777777">
                                      <w:trPr>
                                        <w:tblCellSpacing w:w="0" w:type="dxa"/>
                                      </w:trPr>
                                      <w:tc>
                                        <w:tcPr>
                                          <w:tcW w:w="0" w:type="auto"/>
                                          <w:hideMark/>
                                        </w:tcPr>
                                        <w:p w14:paraId="6AEB674A" w14:textId="632CB977" w:rsidR="002974DA" w:rsidRDefault="000D02E6" w:rsidP="002974DA">
                                          <w:pPr>
                                            <w:pStyle w:val="ListParagraph"/>
                                            <w:numPr>
                                              <w:ilvl w:val="0"/>
                                              <w:numId w:val="28"/>
                                            </w:numPr>
                                            <w:rPr>
                                              <w:rStyle w:val="Emphasis"/>
                                            </w:rPr>
                                          </w:pPr>
                                          <w:r w:rsidRPr="00A52AAC">
                                            <w:t>Francis Fukuyama, “</w:t>
                                          </w:r>
                                          <w:hyperlink r:id="rId15" w:tgtFrame="_blank" w:history="1">
                                            <w:r w:rsidRPr="002974DA">
                                              <w:rPr>
                                                <w:rStyle w:val="Hyperlink"/>
                                                <w:rFonts w:eastAsiaTheme="majorEastAsia"/>
                                                <w:color w:val="1155CC"/>
                                                <w:u w:val="none"/>
                                              </w:rPr>
                                              <w:t>Rotten to the Core?</w:t>
                                            </w:r>
                                          </w:hyperlink>
                                          <w:r w:rsidRPr="00A52AAC">
                                            <w:t>,” </w:t>
                                          </w:r>
                                          <w:r w:rsidRPr="00A52AAC">
                                            <w:rPr>
                                              <w:rStyle w:val="Emphasis"/>
                                            </w:rPr>
                                            <w:t xml:space="preserve">Foreign Affairs </w:t>
                                          </w:r>
                                          <w:r w:rsidRPr="002974DA">
                                            <w:rPr>
                                              <w:rStyle w:val="Emphasis"/>
                                              <w:highlight w:val="yellow"/>
                                            </w:rPr>
                                            <w:t xml:space="preserve">SAVED in Cong Class; add to </w:t>
                                          </w:r>
                                          <w:proofErr w:type="spellStart"/>
                                          <w:r w:rsidRPr="002974DA">
                                            <w:rPr>
                                              <w:rStyle w:val="Emphasis"/>
                                              <w:highlight w:val="yellow"/>
                                            </w:rPr>
                                            <w:t>dropbox</w:t>
                                          </w:r>
                                          <w:proofErr w:type="spellEnd"/>
                                        </w:p>
                                        <w:p w14:paraId="10F2CBD8" w14:textId="42BD96A0" w:rsidR="002974DA" w:rsidRDefault="000D02E6" w:rsidP="002974DA">
                                          <w:pPr>
                                            <w:pStyle w:val="ListParagraph"/>
                                            <w:numPr>
                                              <w:ilvl w:val="0"/>
                                              <w:numId w:val="28"/>
                                            </w:numPr>
                                            <w:rPr>
                                              <w:rStyle w:val="Emphasis"/>
                                            </w:rPr>
                                          </w:pPr>
                                          <w:r w:rsidRPr="00A52AAC">
                                            <w:t>Larry Diamond, “</w:t>
                                          </w:r>
                                          <w:hyperlink r:id="rId16" w:tgtFrame="_blank" w:history="1">
                                            <w:r w:rsidRPr="002974DA">
                                              <w:rPr>
                                                <w:rStyle w:val="Hyperlink"/>
                                                <w:rFonts w:eastAsiaTheme="majorEastAsia"/>
                                                <w:color w:val="1155CC"/>
                                                <w:u w:val="none"/>
                                              </w:rPr>
                                              <w:t>A World Without American Democracy?</w:t>
                                            </w:r>
                                          </w:hyperlink>
                                          <w:r w:rsidRPr="00A52AAC">
                                            <w:t>,” </w:t>
                                          </w:r>
                                          <w:r w:rsidRPr="00A52AAC">
                                            <w:rPr>
                                              <w:rStyle w:val="Emphasis"/>
                                            </w:rPr>
                                            <w:t xml:space="preserve">Foreign Affairs </w:t>
                                          </w:r>
                                          <w:r w:rsidRPr="002974DA">
                                            <w:rPr>
                                              <w:rStyle w:val="Emphasis"/>
                                              <w:highlight w:val="yellow"/>
                                            </w:rPr>
                                            <w:t xml:space="preserve">SAVED in Cong Class; add to </w:t>
                                          </w:r>
                                          <w:proofErr w:type="spellStart"/>
                                          <w:r w:rsidRPr="002974DA">
                                            <w:rPr>
                                              <w:rStyle w:val="Emphasis"/>
                                              <w:highlight w:val="yellow"/>
                                            </w:rPr>
                                            <w:t>dropbox</w:t>
                                          </w:r>
                                          <w:proofErr w:type="spellEnd"/>
                                        </w:p>
                                        <w:p w14:paraId="4A3B40E5" w14:textId="1E31B611" w:rsidR="002974DA" w:rsidRPr="002974DA" w:rsidRDefault="000D02E6" w:rsidP="002974DA">
                                          <w:pPr>
                                            <w:pStyle w:val="ListParagraph"/>
                                            <w:numPr>
                                              <w:ilvl w:val="0"/>
                                              <w:numId w:val="28"/>
                                            </w:numPr>
                                            <w:rPr>
                                              <w:i/>
                                              <w:iCs/>
                                            </w:rPr>
                                          </w:pPr>
                                          <w:r w:rsidRPr="00A52AAC">
                                            <w:t>Bruce Hoffman, “</w:t>
                                          </w:r>
                                          <w:hyperlink r:id="rId17" w:tgtFrame="_blank" w:history="1">
                                            <w:r w:rsidRPr="002974DA">
                                              <w:rPr>
                                                <w:rStyle w:val="Hyperlink"/>
                                                <w:rFonts w:eastAsiaTheme="majorEastAsia"/>
                                                <w:color w:val="1155CC"/>
                                                <w:u w:val="none"/>
                                              </w:rPr>
                                              <w:t>Domestic Terrorism Strikes U.S. Capitol, and Democracy</w:t>
                                            </w:r>
                                          </w:hyperlink>
                                          <w:r w:rsidRPr="00A52AAC">
                                            <w:t>,” In Brief, Council on Foreign Relations</w:t>
                                          </w:r>
                                        </w:p>
                                        <w:p w14:paraId="7243CE85" w14:textId="68F1E2B3" w:rsidR="000D02E6" w:rsidRPr="002974DA" w:rsidRDefault="002974DA" w:rsidP="002974DA">
                                          <w:pPr>
                                            <w:pStyle w:val="ListParagraph"/>
                                            <w:numPr>
                                              <w:ilvl w:val="0"/>
                                              <w:numId w:val="28"/>
                                            </w:numPr>
                                            <w:rPr>
                                              <w:i/>
                                              <w:iCs/>
                                            </w:rPr>
                                          </w:pPr>
                                          <w:r>
                                            <w:t>A</w:t>
                                          </w:r>
                                          <w:r w:rsidR="000D02E6" w:rsidRPr="00A52AAC">
                                            <w:t xml:space="preserve">nne Applebaum and Richard </w:t>
                                          </w:r>
                                          <w:proofErr w:type="spellStart"/>
                                          <w:r w:rsidR="000D02E6" w:rsidRPr="00A52AAC">
                                            <w:t>Haass</w:t>
                                          </w:r>
                                          <w:proofErr w:type="spellEnd"/>
                                          <w:r w:rsidR="000D02E6" w:rsidRPr="00A52AAC">
                                            <w:t>, “</w:t>
                                          </w:r>
                                          <w:hyperlink r:id="rId18" w:tgtFrame="_blank" w:history="1">
                                            <w:r w:rsidR="000D02E6" w:rsidRPr="002974DA">
                                              <w:rPr>
                                                <w:rStyle w:val="Hyperlink"/>
                                                <w:rFonts w:eastAsiaTheme="majorEastAsia"/>
                                                <w:color w:val="1155CC"/>
                                                <w:u w:val="none"/>
                                              </w:rPr>
                                              <w:t>Can Democracy Survive?</w:t>
                                            </w:r>
                                          </w:hyperlink>
                                          <w:r w:rsidR="000D02E6" w:rsidRPr="00A52AAC">
                                            <w:t>”, </w:t>
                                          </w:r>
                                          <w:hyperlink r:id="rId19" w:tgtFrame="_blank" w:history="1">
                                            <w:r w:rsidR="000D02E6" w:rsidRPr="002974DA">
                                              <w:rPr>
                                                <w:rStyle w:val="Emphasis"/>
                                                <w:color w:val="1155CC"/>
                                              </w:rPr>
                                              <w:t>Nine Questions for the World</w:t>
                                            </w:r>
                                          </w:hyperlink>
                                          <w:r w:rsidR="000D02E6" w:rsidRPr="00A52AAC">
                                            <w:t>, Podcast, Council on Foreign Relations, https://www.cfr.org/podcasts/can-democracy-survive</w:t>
                                          </w:r>
                                        </w:p>
                                      </w:tc>
                                    </w:tr>
                                  </w:tbl>
                                  <w:p w14:paraId="4F5C8F7B" w14:textId="77777777" w:rsidR="000D02E6" w:rsidRPr="00A52AAC" w:rsidRDefault="000D02E6" w:rsidP="002974DA"/>
                                </w:tc>
                              </w:tr>
                            </w:tbl>
                            <w:p w14:paraId="7019F919" w14:textId="77777777" w:rsidR="000D02E6" w:rsidRPr="00A52AAC" w:rsidRDefault="000D02E6" w:rsidP="002974DA"/>
                          </w:tc>
                        </w:tr>
                      </w:tbl>
                      <w:p w14:paraId="6558FF56" w14:textId="77777777" w:rsidR="000D02E6" w:rsidRPr="00A52AAC" w:rsidRDefault="000D02E6" w:rsidP="002974DA"/>
                    </w:tc>
                  </w:tr>
                </w:tbl>
                <w:p w14:paraId="4F4CE3C6" w14:textId="77777777" w:rsidR="000D02E6" w:rsidRPr="00A52AAC" w:rsidRDefault="000D02E6" w:rsidP="002974DA"/>
              </w:tc>
            </w:tr>
          </w:tbl>
          <w:p w14:paraId="2BF9D2A1" w14:textId="77777777" w:rsidR="000D02E6" w:rsidRPr="00A52AAC" w:rsidRDefault="000D02E6" w:rsidP="002974DA"/>
        </w:tc>
      </w:tr>
    </w:tbl>
    <w:p w14:paraId="714FCEB0" w14:textId="77777777" w:rsidR="00922640" w:rsidRPr="003158F2" w:rsidRDefault="00922640" w:rsidP="002974DA">
      <w:pPr>
        <w:rPr>
          <w:bCs/>
          <w:color w:val="000000" w:themeColor="text1"/>
        </w:rPr>
      </w:pPr>
    </w:p>
    <w:p w14:paraId="59126523" w14:textId="08860ABB" w:rsidR="00C358BA" w:rsidRPr="003158F2" w:rsidRDefault="00C358BA" w:rsidP="00C358BA">
      <w:pPr>
        <w:pStyle w:val="ListParagraph"/>
        <w:numPr>
          <w:ilvl w:val="0"/>
          <w:numId w:val="24"/>
        </w:numPr>
        <w:rPr>
          <w:b/>
          <w:iCs/>
          <w:color w:val="000000" w:themeColor="text1"/>
        </w:rPr>
      </w:pPr>
      <w:r w:rsidRPr="003158F2">
        <w:rPr>
          <w:b/>
          <w:iCs/>
          <w:color w:val="000000" w:themeColor="text1"/>
        </w:rPr>
        <w:t xml:space="preserve">What Were the Founding Fathers Thinking? </w:t>
      </w:r>
    </w:p>
    <w:p w14:paraId="31BEE67A" w14:textId="77777777" w:rsidR="00C358BA" w:rsidRPr="003158F2" w:rsidRDefault="00C358BA" w:rsidP="00C358BA">
      <w:pPr>
        <w:rPr>
          <w:b/>
          <w:color w:val="000000" w:themeColor="text1"/>
        </w:rPr>
      </w:pPr>
    </w:p>
    <w:p w14:paraId="039CAC58" w14:textId="77777777" w:rsidR="00C358BA" w:rsidRPr="003158F2" w:rsidRDefault="00C358BA" w:rsidP="00C358BA">
      <w:pPr>
        <w:rPr>
          <w:b/>
          <w:bCs/>
          <w:color w:val="000000" w:themeColor="text1"/>
          <w:u w:val="single"/>
        </w:rPr>
      </w:pPr>
      <w:r w:rsidRPr="003158F2">
        <w:rPr>
          <w:color w:val="000000" w:themeColor="text1"/>
        </w:rPr>
        <w:tab/>
      </w:r>
      <w:r w:rsidRPr="003158F2">
        <w:rPr>
          <w:b/>
          <w:bCs/>
          <w:color w:val="000000" w:themeColor="text1"/>
          <w:u w:val="single"/>
        </w:rPr>
        <w:t>Reading</w:t>
      </w:r>
    </w:p>
    <w:p w14:paraId="2C8C4D2A" w14:textId="77777777" w:rsidR="00C358BA" w:rsidRPr="003158F2" w:rsidRDefault="00C358BA" w:rsidP="00C358BA">
      <w:pPr>
        <w:rPr>
          <w:b/>
          <w:bCs/>
          <w:color w:val="000000" w:themeColor="text1"/>
          <w:u w:val="single"/>
        </w:rPr>
      </w:pPr>
    </w:p>
    <w:p w14:paraId="1D7909A5" w14:textId="6C85FEDB" w:rsidR="00C358BA" w:rsidRDefault="00C358BA" w:rsidP="00C358BA">
      <w:pPr>
        <w:pStyle w:val="ListParagraph"/>
        <w:numPr>
          <w:ilvl w:val="0"/>
          <w:numId w:val="2"/>
        </w:numPr>
        <w:rPr>
          <w:color w:val="000000" w:themeColor="text1"/>
        </w:rPr>
      </w:pPr>
      <w:r w:rsidRPr="003158F2">
        <w:rPr>
          <w:color w:val="000000" w:themeColor="text1"/>
        </w:rPr>
        <w:t xml:space="preserve">Jack N. Rakove, “From the Old Congress to the New,” in Julian Zelizer, </w:t>
      </w:r>
      <w:r w:rsidRPr="003158F2">
        <w:rPr>
          <w:i/>
          <w:color w:val="000000" w:themeColor="text1"/>
        </w:rPr>
        <w:t xml:space="preserve">The American Congress, </w:t>
      </w:r>
      <w:r w:rsidRPr="003158F2">
        <w:rPr>
          <w:color w:val="000000" w:themeColor="text1"/>
        </w:rPr>
        <w:t>2-22.</w:t>
      </w:r>
    </w:p>
    <w:p w14:paraId="2D0565C4" w14:textId="6EE1A895" w:rsidR="00B760B3" w:rsidRPr="00B760B3" w:rsidRDefault="00B760B3" w:rsidP="00B760B3">
      <w:pPr>
        <w:pStyle w:val="ListParagraph"/>
        <w:numPr>
          <w:ilvl w:val="0"/>
          <w:numId w:val="2"/>
        </w:numPr>
        <w:rPr>
          <w:color w:val="000000" w:themeColor="text1"/>
        </w:rPr>
      </w:pPr>
      <w:r w:rsidRPr="00B760B3">
        <w:rPr>
          <w:color w:val="000000" w:themeColor="text1"/>
          <w:shd w:val="clear" w:color="auto" w:fill="FFFFFF"/>
        </w:rPr>
        <w:t xml:space="preserve">Colin McAuliffe, </w:t>
      </w:r>
      <w:r w:rsidRPr="00B760B3">
        <w:rPr>
          <w:color w:val="000000" w:themeColor="text1"/>
        </w:rPr>
        <w:t xml:space="preserve">Data for Progress, “The Senate is an Irredeemable Institution” (December 17, 2019) </w:t>
      </w:r>
      <w:hyperlink r:id="rId20" w:history="1">
        <w:r w:rsidRPr="00B760B3">
          <w:rPr>
            <w:rStyle w:val="Hyperlink"/>
            <w:color w:val="000000" w:themeColor="text1"/>
            <w:u w:val="none"/>
          </w:rPr>
          <w:t>https://www.filesforprogress.org/memos/the-senate-is-an-irredeemable-institution.pdf</w:t>
        </w:r>
      </w:hyperlink>
    </w:p>
    <w:p w14:paraId="3B75489D" w14:textId="2E311BD4" w:rsidR="00D45CE7" w:rsidRPr="003158F2" w:rsidRDefault="00D45CE7" w:rsidP="00C358BA">
      <w:pPr>
        <w:pStyle w:val="ListParagraph"/>
        <w:numPr>
          <w:ilvl w:val="0"/>
          <w:numId w:val="2"/>
        </w:numPr>
        <w:rPr>
          <w:color w:val="000000" w:themeColor="text1"/>
        </w:rPr>
      </w:pPr>
      <w:r w:rsidRPr="00B760B3">
        <w:rPr>
          <w:color w:val="000000" w:themeColor="text1"/>
        </w:rPr>
        <w:t xml:space="preserve">Ira Shapiro, </w:t>
      </w:r>
      <w:r w:rsidRPr="00B760B3">
        <w:rPr>
          <w:i/>
          <w:iCs/>
          <w:color w:val="000000" w:themeColor="text1"/>
        </w:rPr>
        <w:t xml:space="preserve">Broken: Can the Senate Save Itself and the Country? </w:t>
      </w:r>
      <w:r w:rsidRPr="00B760B3">
        <w:rPr>
          <w:color w:val="000000" w:themeColor="text1"/>
        </w:rPr>
        <w:t xml:space="preserve">Chapter 13, “Reconsidering </w:t>
      </w:r>
      <w:r>
        <w:rPr>
          <w:color w:val="000000" w:themeColor="text1"/>
        </w:rPr>
        <w:t>the Senate” 231-251</w:t>
      </w:r>
    </w:p>
    <w:p w14:paraId="4773BA0F" w14:textId="77777777" w:rsidR="00C358BA" w:rsidRPr="003158F2" w:rsidRDefault="00C358BA" w:rsidP="00C358BA">
      <w:pPr>
        <w:shd w:val="clear" w:color="auto" w:fill="FFFFFF"/>
        <w:ind w:left="720"/>
        <w:rPr>
          <w:b/>
          <w:bCs/>
          <w:color w:val="000000" w:themeColor="text1"/>
          <w:u w:val="single"/>
        </w:rPr>
      </w:pPr>
    </w:p>
    <w:p w14:paraId="403F4FD8" w14:textId="77777777" w:rsidR="00C358BA" w:rsidRPr="00040F20" w:rsidRDefault="00C358BA" w:rsidP="00C358BA">
      <w:pPr>
        <w:pStyle w:val="ListParagraph"/>
        <w:ind w:left="360"/>
        <w:rPr>
          <w:b/>
          <w:bCs/>
          <w:color w:val="000000" w:themeColor="text1"/>
        </w:rPr>
      </w:pPr>
    </w:p>
    <w:p w14:paraId="4F228A58" w14:textId="77777777" w:rsidR="00C358BA" w:rsidRPr="003158F2" w:rsidRDefault="00C358BA" w:rsidP="00C358BA">
      <w:pPr>
        <w:pStyle w:val="ListParagraph"/>
        <w:numPr>
          <w:ilvl w:val="0"/>
          <w:numId w:val="24"/>
        </w:numPr>
        <w:rPr>
          <w:color w:val="000000" w:themeColor="text1"/>
        </w:rPr>
      </w:pPr>
      <w:r w:rsidRPr="003158F2">
        <w:rPr>
          <w:b/>
          <w:bCs/>
          <w:color w:val="000000" w:themeColor="text1"/>
        </w:rPr>
        <w:t xml:space="preserve">The Modern Congress </w:t>
      </w:r>
    </w:p>
    <w:p w14:paraId="7B223805" w14:textId="77777777" w:rsidR="00C358BA" w:rsidRPr="003158F2" w:rsidRDefault="00C358BA" w:rsidP="00C358BA">
      <w:pPr>
        <w:pStyle w:val="ListParagraph"/>
        <w:ind w:left="360"/>
        <w:rPr>
          <w:color w:val="000000" w:themeColor="text1"/>
        </w:rPr>
      </w:pPr>
    </w:p>
    <w:p w14:paraId="6ACC00CA" w14:textId="77777777" w:rsidR="00C358BA" w:rsidRPr="003158F2" w:rsidRDefault="00C358BA" w:rsidP="00C358BA">
      <w:pPr>
        <w:ind w:left="720"/>
        <w:rPr>
          <w:b/>
          <w:bCs/>
          <w:color w:val="000000" w:themeColor="text1"/>
          <w:u w:val="single"/>
        </w:rPr>
      </w:pPr>
      <w:r w:rsidRPr="003158F2">
        <w:rPr>
          <w:b/>
          <w:bCs/>
          <w:color w:val="000000" w:themeColor="text1"/>
          <w:u w:val="single"/>
        </w:rPr>
        <w:t>Reading</w:t>
      </w:r>
    </w:p>
    <w:p w14:paraId="2F4731A8" w14:textId="77777777" w:rsidR="00C358BA" w:rsidRPr="003158F2" w:rsidRDefault="00C358BA" w:rsidP="00C358BA">
      <w:pPr>
        <w:ind w:left="720"/>
        <w:rPr>
          <w:b/>
          <w:bCs/>
          <w:color w:val="000000" w:themeColor="text1"/>
          <w:u w:val="single"/>
        </w:rPr>
      </w:pPr>
    </w:p>
    <w:p w14:paraId="5948BFA3" w14:textId="5EAA0984" w:rsidR="00C358BA" w:rsidRPr="003158F2" w:rsidRDefault="00C358BA" w:rsidP="00C358BA">
      <w:pPr>
        <w:pStyle w:val="ListParagraph"/>
        <w:numPr>
          <w:ilvl w:val="0"/>
          <w:numId w:val="2"/>
        </w:numPr>
        <w:rPr>
          <w:color w:val="000000" w:themeColor="text1"/>
        </w:rPr>
      </w:pPr>
      <w:r w:rsidRPr="003158F2">
        <w:rPr>
          <w:color w:val="000000" w:themeColor="text1"/>
        </w:rPr>
        <w:t xml:space="preserve">Eric </w:t>
      </w:r>
      <w:proofErr w:type="spellStart"/>
      <w:r w:rsidRPr="003158F2">
        <w:rPr>
          <w:color w:val="000000" w:themeColor="text1"/>
        </w:rPr>
        <w:t>Rauchway</w:t>
      </w:r>
      <w:proofErr w:type="spellEnd"/>
      <w:r w:rsidRPr="003158F2">
        <w:rPr>
          <w:color w:val="000000" w:themeColor="text1"/>
        </w:rPr>
        <w:t>, “The Transformation of the Congressional Experience,” in Zelizer, 319-334.</w:t>
      </w:r>
    </w:p>
    <w:p w14:paraId="7B26760D" w14:textId="5C9C286E" w:rsidR="00040F20" w:rsidRPr="000C50D6" w:rsidRDefault="00C358BA" w:rsidP="000C50D6">
      <w:pPr>
        <w:pStyle w:val="ListParagraph"/>
        <w:numPr>
          <w:ilvl w:val="0"/>
          <w:numId w:val="2"/>
        </w:numPr>
        <w:rPr>
          <w:color w:val="000000" w:themeColor="text1"/>
          <w:u w:val="single"/>
        </w:rPr>
      </w:pPr>
      <w:r w:rsidRPr="003158F2">
        <w:rPr>
          <w:color w:val="000000" w:themeColor="text1"/>
        </w:rPr>
        <w:t xml:space="preserve">Ron </w:t>
      </w:r>
      <w:proofErr w:type="spellStart"/>
      <w:r w:rsidRPr="003158F2">
        <w:rPr>
          <w:color w:val="000000" w:themeColor="text1"/>
        </w:rPr>
        <w:t>Elving</w:t>
      </w:r>
      <w:proofErr w:type="spellEnd"/>
      <w:r w:rsidRPr="003158F2">
        <w:rPr>
          <w:color w:val="000000" w:themeColor="text1"/>
        </w:rPr>
        <w:t xml:space="preserve">, </w:t>
      </w:r>
      <w:r w:rsidRPr="003158F2">
        <w:rPr>
          <w:color w:val="000000" w:themeColor="text1"/>
          <w:spacing w:val="-1"/>
        </w:rPr>
        <w:t>Czars And Firebrands: A Brief History Of Power In The House” NPR (October 15, 2015)</w:t>
      </w:r>
      <w:r w:rsidRPr="003158F2">
        <w:rPr>
          <w:color w:val="000000" w:themeColor="text1"/>
        </w:rPr>
        <w:t xml:space="preserve"> https://www.npr.org/sections/itsallpolitics/2015/10/16/449136598/czars-and-firebrands-a-brief-history-of-power-in-the-house</w:t>
      </w:r>
    </w:p>
    <w:p w14:paraId="2A9BE233" w14:textId="51818E61" w:rsidR="00652922" w:rsidRDefault="00652922" w:rsidP="00652922">
      <w:pPr>
        <w:pStyle w:val="ListParagraph"/>
        <w:ind w:left="360"/>
        <w:rPr>
          <w:b/>
          <w:bCs/>
          <w:color w:val="000000" w:themeColor="text1"/>
        </w:rPr>
      </w:pPr>
    </w:p>
    <w:p w14:paraId="72400D28" w14:textId="77777777" w:rsidR="002974DA" w:rsidRDefault="002974DA" w:rsidP="00652922">
      <w:pPr>
        <w:pStyle w:val="ListParagraph"/>
        <w:ind w:left="360"/>
        <w:rPr>
          <w:b/>
          <w:bCs/>
          <w:color w:val="000000" w:themeColor="text1"/>
        </w:rPr>
      </w:pPr>
    </w:p>
    <w:p w14:paraId="2AE62D7B" w14:textId="41D52FE9" w:rsidR="00C358BA" w:rsidRPr="003158F2" w:rsidRDefault="00C358BA" w:rsidP="00C358BA">
      <w:pPr>
        <w:pStyle w:val="ListParagraph"/>
        <w:numPr>
          <w:ilvl w:val="0"/>
          <w:numId w:val="24"/>
        </w:numPr>
        <w:rPr>
          <w:b/>
          <w:bCs/>
          <w:color w:val="000000" w:themeColor="text1"/>
        </w:rPr>
      </w:pPr>
      <w:r w:rsidRPr="003158F2">
        <w:rPr>
          <w:b/>
          <w:bCs/>
          <w:color w:val="000000" w:themeColor="text1"/>
        </w:rPr>
        <w:lastRenderedPageBreak/>
        <w:t>Congressional Organization: Leadership, Caucuses, Committees</w:t>
      </w:r>
    </w:p>
    <w:p w14:paraId="5B6B92C3" w14:textId="77777777" w:rsidR="00C358BA" w:rsidRPr="003158F2" w:rsidRDefault="00C358BA" w:rsidP="00C358BA">
      <w:pPr>
        <w:rPr>
          <w:b/>
          <w:bCs/>
          <w:color w:val="000000" w:themeColor="text1"/>
        </w:rPr>
      </w:pPr>
    </w:p>
    <w:p w14:paraId="48EA1CD4" w14:textId="77777777" w:rsidR="00C358BA" w:rsidRPr="003158F2" w:rsidRDefault="00C358BA" w:rsidP="00C358BA">
      <w:pPr>
        <w:ind w:firstLine="720"/>
        <w:rPr>
          <w:b/>
          <w:bCs/>
          <w:color w:val="000000" w:themeColor="text1"/>
          <w:u w:val="single"/>
        </w:rPr>
      </w:pPr>
      <w:r w:rsidRPr="003158F2">
        <w:rPr>
          <w:b/>
          <w:bCs/>
          <w:color w:val="000000" w:themeColor="text1"/>
          <w:u w:val="single"/>
        </w:rPr>
        <w:t>Reading</w:t>
      </w:r>
    </w:p>
    <w:p w14:paraId="5860D09F" w14:textId="77777777" w:rsidR="00C358BA" w:rsidRPr="003158F2" w:rsidRDefault="00C358BA" w:rsidP="00C358BA">
      <w:pPr>
        <w:rPr>
          <w:b/>
          <w:bCs/>
          <w:color w:val="000000" w:themeColor="text1"/>
        </w:rPr>
      </w:pPr>
    </w:p>
    <w:p w14:paraId="36EA6B3E" w14:textId="6A0ACC74" w:rsidR="00C358BA" w:rsidRPr="003158F2" w:rsidRDefault="00C358BA" w:rsidP="00C358BA">
      <w:pPr>
        <w:pStyle w:val="ListParagraph"/>
        <w:numPr>
          <w:ilvl w:val="0"/>
          <w:numId w:val="2"/>
        </w:numPr>
        <w:rPr>
          <w:b/>
          <w:bCs/>
          <w:color w:val="000000" w:themeColor="text1"/>
        </w:rPr>
      </w:pPr>
      <w:r w:rsidRPr="003158F2">
        <w:rPr>
          <w:color w:val="000000" w:themeColor="text1"/>
        </w:rPr>
        <w:t xml:space="preserve">Roger Davidson, Walter Oleszek, Frances Lee. </w:t>
      </w:r>
      <w:r w:rsidRPr="003158F2">
        <w:rPr>
          <w:i/>
          <w:color w:val="000000" w:themeColor="text1"/>
        </w:rPr>
        <w:t>Congress and Its Members</w:t>
      </w:r>
      <w:r w:rsidRPr="003158F2">
        <w:rPr>
          <w:color w:val="000000" w:themeColor="text1"/>
        </w:rPr>
        <w:t xml:space="preserve">.  Chapter 8, </w:t>
      </w:r>
      <w:r w:rsidR="00D45CE7">
        <w:rPr>
          <w:color w:val="000000" w:themeColor="text1"/>
        </w:rPr>
        <w:t>“</w:t>
      </w:r>
      <w:r w:rsidRPr="003158F2">
        <w:rPr>
          <w:color w:val="000000" w:themeColor="text1"/>
        </w:rPr>
        <w:t>Congressional Rules and Procedures,” 215-251</w:t>
      </w:r>
    </w:p>
    <w:p w14:paraId="78E23D99" w14:textId="19599AC6" w:rsidR="00C358BA" w:rsidRPr="003158F2" w:rsidRDefault="00C358BA" w:rsidP="00C358BA">
      <w:pPr>
        <w:pStyle w:val="ListParagraph"/>
        <w:numPr>
          <w:ilvl w:val="0"/>
          <w:numId w:val="2"/>
        </w:numPr>
        <w:rPr>
          <w:b/>
          <w:bCs/>
          <w:color w:val="000000" w:themeColor="text1"/>
        </w:rPr>
      </w:pPr>
      <w:r w:rsidRPr="003158F2">
        <w:rPr>
          <w:color w:val="000000" w:themeColor="text1"/>
        </w:rPr>
        <w:t xml:space="preserve">Bryan Marshall and Bruce Wolpe, </w:t>
      </w:r>
      <w:r w:rsidRPr="003158F2">
        <w:rPr>
          <w:i/>
          <w:iCs/>
          <w:color w:val="000000" w:themeColor="text1"/>
        </w:rPr>
        <w:t xml:space="preserve">The Committee. </w:t>
      </w:r>
      <w:r w:rsidRPr="003158F2">
        <w:rPr>
          <w:color w:val="000000" w:themeColor="text1"/>
        </w:rPr>
        <w:t>Chapter 1, “Hop</w:t>
      </w:r>
      <w:r w:rsidR="00D45CE7">
        <w:rPr>
          <w:color w:val="000000" w:themeColor="text1"/>
        </w:rPr>
        <w:t>e</w:t>
      </w:r>
      <w:r w:rsidRPr="003158F2">
        <w:rPr>
          <w:color w:val="000000" w:themeColor="text1"/>
        </w:rPr>
        <w:t xml:space="preserve"> and Change Meets the Hill,” 1-17.</w:t>
      </w:r>
    </w:p>
    <w:p w14:paraId="1A61FD9C" w14:textId="77777777" w:rsidR="00C358BA" w:rsidRPr="003158F2" w:rsidRDefault="00C358BA" w:rsidP="00C358BA">
      <w:pPr>
        <w:pStyle w:val="ListParagraph"/>
        <w:numPr>
          <w:ilvl w:val="0"/>
          <w:numId w:val="2"/>
        </w:numPr>
        <w:rPr>
          <w:rStyle w:val="Hyperlink"/>
          <w:b/>
          <w:bCs/>
          <w:color w:val="000000" w:themeColor="text1"/>
        </w:rPr>
      </w:pPr>
      <w:r w:rsidRPr="003158F2">
        <w:rPr>
          <w:color w:val="000000" w:themeColor="text1"/>
        </w:rPr>
        <w:t xml:space="preserve">Politico Guide to the Legislative Process (July 30, 2019) </w:t>
      </w:r>
      <w:hyperlink r:id="rId21" w:history="1">
        <w:r w:rsidRPr="003158F2">
          <w:rPr>
            <w:color w:val="000000" w:themeColor="text1"/>
          </w:rPr>
          <w:t>https://www.politicopro.com/blog/guide-to-legislation?cid=promkt_19q3_corenews_legg</w:t>
        </w:r>
      </w:hyperlink>
      <w:r w:rsidRPr="003158F2">
        <w:rPr>
          <w:color w:val="000000" w:themeColor="text1"/>
        </w:rPr>
        <w:t xml:space="preserve"> </w:t>
      </w:r>
    </w:p>
    <w:p w14:paraId="3EC22902" w14:textId="77777777" w:rsidR="00C358BA" w:rsidRPr="003158F2" w:rsidRDefault="00C358BA" w:rsidP="00C358BA">
      <w:pPr>
        <w:ind w:left="720"/>
        <w:rPr>
          <w:b/>
          <w:bCs/>
          <w:color w:val="000000" w:themeColor="text1"/>
        </w:rPr>
      </w:pPr>
    </w:p>
    <w:p w14:paraId="229B5CDD" w14:textId="77777777" w:rsidR="00E1769F" w:rsidRPr="00E1769F" w:rsidRDefault="007D694D" w:rsidP="00E1769F">
      <w:pPr>
        <w:pStyle w:val="ListParagraph"/>
        <w:numPr>
          <w:ilvl w:val="0"/>
          <w:numId w:val="24"/>
        </w:numPr>
        <w:shd w:val="clear" w:color="auto" w:fill="FFFFFF"/>
        <w:rPr>
          <w:b/>
          <w:bCs/>
          <w:color w:val="000000" w:themeColor="text1"/>
          <w:u w:val="single"/>
        </w:rPr>
      </w:pPr>
      <w:r w:rsidRPr="007D694D">
        <w:rPr>
          <w:b/>
          <w:bCs/>
          <w:color w:val="000000" w:themeColor="text1"/>
        </w:rPr>
        <w:t>Diversity on the Hill</w:t>
      </w:r>
    </w:p>
    <w:p w14:paraId="4C9C3DEA" w14:textId="77777777" w:rsidR="00E1769F" w:rsidRPr="00E1769F" w:rsidRDefault="00E1769F" w:rsidP="00E1769F">
      <w:pPr>
        <w:shd w:val="clear" w:color="auto" w:fill="FFFFFF"/>
        <w:rPr>
          <w:b/>
          <w:bCs/>
          <w:color w:val="000000" w:themeColor="text1"/>
          <w:u w:val="single"/>
        </w:rPr>
      </w:pPr>
    </w:p>
    <w:p w14:paraId="0CC62E12" w14:textId="0A24B332" w:rsidR="00C358BA" w:rsidRPr="00E1769F" w:rsidRDefault="00357734" w:rsidP="00E1769F">
      <w:pPr>
        <w:shd w:val="clear" w:color="auto" w:fill="FFFFFF"/>
        <w:ind w:firstLine="360"/>
        <w:rPr>
          <w:b/>
          <w:bCs/>
          <w:color w:val="000000" w:themeColor="text1"/>
          <w:u w:val="single"/>
        </w:rPr>
      </w:pPr>
      <w:r w:rsidRPr="00357734">
        <w:rPr>
          <w:b/>
          <w:bCs/>
          <w:color w:val="000000" w:themeColor="text1"/>
        </w:rPr>
        <w:t xml:space="preserve">    </w:t>
      </w:r>
      <w:r w:rsidR="00C358BA" w:rsidRPr="00E1769F">
        <w:rPr>
          <w:b/>
          <w:bCs/>
          <w:color w:val="000000" w:themeColor="text1"/>
          <w:u w:val="single"/>
        </w:rPr>
        <w:t>Reading</w:t>
      </w:r>
    </w:p>
    <w:p w14:paraId="749FAD7D" w14:textId="77777777" w:rsidR="007D694D" w:rsidRPr="003158F2" w:rsidRDefault="007D694D" w:rsidP="00C358BA">
      <w:pPr>
        <w:shd w:val="clear" w:color="auto" w:fill="FFFFFF"/>
        <w:ind w:firstLine="720"/>
        <w:rPr>
          <w:b/>
          <w:bCs/>
          <w:color w:val="000000" w:themeColor="text1"/>
          <w:u w:val="single"/>
        </w:rPr>
      </w:pPr>
    </w:p>
    <w:p w14:paraId="41B7E13F" w14:textId="77777777" w:rsidR="007D694D" w:rsidRPr="003158F2" w:rsidRDefault="007D694D" w:rsidP="007D694D">
      <w:pPr>
        <w:pStyle w:val="ListParagraph"/>
        <w:numPr>
          <w:ilvl w:val="0"/>
          <w:numId w:val="6"/>
        </w:numPr>
        <w:ind w:left="990" w:hanging="270"/>
        <w:rPr>
          <w:color w:val="000000" w:themeColor="text1"/>
        </w:rPr>
      </w:pPr>
      <w:r w:rsidRPr="003158F2">
        <w:rPr>
          <w:rFonts w:eastAsia="Times New Roman"/>
          <w:color w:val="000000" w:themeColor="text1"/>
        </w:rPr>
        <w:t xml:space="preserve">Michele Swers, </w:t>
      </w:r>
      <w:r w:rsidRPr="003158F2">
        <w:rPr>
          <w:rFonts w:eastAsia="Times New Roman"/>
          <w:i/>
          <w:iCs/>
          <w:color w:val="000000" w:themeColor="text1"/>
        </w:rPr>
        <w:t>Women in the Club: Gender and Policy Making in the Senate</w:t>
      </w:r>
      <w:r w:rsidRPr="003158F2">
        <w:rPr>
          <w:rFonts w:eastAsia="Times New Roman"/>
          <w:color w:val="000000" w:themeColor="text1"/>
        </w:rPr>
        <w:t xml:space="preserve">, pp 1-23 https://books.google.com/books?hl=en&amp;lr=&amp;id=NnQ-es6oHWAC&amp;oi=fnd&amp;pg=PR7&amp;dq=Michele+Swers+gender&amp;ots=lHiz-y9nh5&amp;sig=fOjYla9fsn51drY3UwdrBghrY78#v=onepage&amp;q=Michele%20Swers%20gender&amp;f=false </w:t>
      </w:r>
      <w:r w:rsidRPr="003158F2">
        <w:rPr>
          <w:color w:val="000000" w:themeColor="text1"/>
        </w:rPr>
        <w:t xml:space="preserve"> </w:t>
      </w:r>
    </w:p>
    <w:p w14:paraId="4293DE65" w14:textId="77777777" w:rsidR="00A5164B" w:rsidRPr="00A5164B" w:rsidRDefault="007D694D" w:rsidP="00A5164B">
      <w:pPr>
        <w:pStyle w:val="ListParagraph"/>
        <w:numPr>
          <w:ilvl w:val="0"/>
          <w:numId w:val="6"/>
        </w:numPr>
        <w:ind w:left="990" w:hanging="270"/>
        <w:rPr>
          <w:rStyle w:val="Hyperlink"/>
          <w:color w:val="000000" w:themeColor="text1"/>
          <w:u w:val="none"/>
        </w:rPr>
      </w:pPr>
      <w:r w:rsidRPr="003158F2">
        <w:rPr>
          <w:rStyle w:val="styleswrapper-sc-8awjxn-0"/>
          <w:color w:val="000000" w:themeColor="text1"/>
          <w:bdr w:val="none" w:sz="0" w:space="0" w:color="auto" w:frame="1"/>
        </w:rPr>
        <w:t xml:space="preserve">Kathryn </w:t>
      </w:r>
      <w:r w:rsidRPr="00A5164B">
        <w:rPr>
          <w:rStyle w:val="styleswrapper-sc-8awjxn-0"/>
          <w:color w:val="000000" w:themeColor="text1"/>
          <w:bdr w:val="none" w:sz="0" w:space="0" w:color="auto" w:frame="1"/>
        </w:rPr>
        <w:t xml:space="preserve">Lyons, “Demeaned, overlooked, fighting back: What it’s like to be a woman in Congress” </w:t>
      </w:r>
      <w:r w:rsidRPr="00A5164B">
        <w:rPr>
          <w:rStyle w:val="styleswrapper-sc-8awjxn-0"/>
          <w:i/>
          <w:iCs/>
          <w:color w:val="000000" w:themeColor="text1"/>
          <w:bdr w:val="none" w:sz="0" w:space="0" w:color="auto" w:frame="1"/>
        </w:rPr>
        <w:t xml:space="preserve">Roll Call </w:t>
      </w:r>
      <w:r w:rsidRPr="00A5164B">
        <w:rPr>
          <w:rStyle w:val="styleswrapper-sc-8awjxn-0"/>
          <w:color w:val="000000" w:themeColor="text1"/>
          <w:bdr w:val="none" w:sz="0" w:space="0" w:color="auto" w:frame="1"/>
        </w:rPr>
        <w:t xml:space="preserve">(August 5, 2020) </w:t>
      </w:r>
      <w:hyperlink r:id="rId22" w:history="1">
        <w:r w:rsidRPr="00A5164B">
          <w:rPr>
            <w:rStyle w:val="Hyperlink"/>
            <w:color w:val="000000" w:themeColor="text1"/>
            <w:u w:val="none"/>
          </w:rPr>
          <w:t>https://www.rollcall.com/2020/08/05/demeaned-overlooked-fighting-women-congress-aoc/</w:t>
        </w:r>
      </w:hyperlink>
    </w:p>
    <w:p w14:paraId="13C7DC17" w14:textId="77777777" w:rsidR="001776C8" w:rsidRPr="001776C8" w:rsidRDefault="00A5164B" w:rsidP="001776C8">
      <w:pPr>
        <w:pStyle w:val="ListParagraph"/>
        <w:numPr>
          <w:ilvl w:val="0"/>
          <w:numId w:val="6"/>
        </w:numPr>
        <w:ind w:left="990" w:hanging="270"/>
        <w:rPr>
          <w:color w:val="000000" w:themeColor="text1"/>
          <w:u w:val="single"/>
        </w:rPr>
      </w:pPr>
      <w:r w:rsidRPr="00A5164B">
        <w:rPr>
          <w:color w:val="000000" w:themeColor="text1"/>
        </w:rPr>
        <w:t xml:space="preserve">Henry Olsen “Republicans are becoming more diverse. That’s a great thing” </w:t>
      </w:r>
      <w:r w:rsidRPr="001776C8">
        <w:rPr>
          <w:i/>
          <w:iCs/>
          <w:color w:val="000000" w:themeColor="text1"/>
        </w:rPr>
        <w:t xml:space="preserve">Washington Post </w:t>
      </w:r>
      <w:r w:rsidRPr="001776C8">
        <w:rPr>
          <w:color w:val="000000" w:themeColor="text1"/>
        </w:rPr>
        <w:t xml:space="preserve">(November 17, 2021) </w:t>
      </w:r>
      <w:hyperlink r:id="rId23" w:history="1">
        <w:r w:rsidR="001776C8" w:rsidRPr="001776C8">
          <w:rPr>
            <w:rStyle w:val="Hyperlink"/>
            <w:color w:val="000000" w:themeColor="text1"/>
            <w:u w:val="none"/>
          </w:rPr>
          <w:t>https://www.washingtonpost.com/opinions/2021/11/17/republicans-are-becoming-more-diverse-thats-great-thing/</w:t>
        </w:r>
      </w:hyperlink>
    </w:p>
    <w:p w14:paraId="29DA5381" w14:textId="2FE4CA6F" w:rsidR="001D327A" w:rsidRPr="001D327A" w:rsidRDefault="001776C8" w:rsidP="001D327A">
      <w:pPr>
        <w:pStyle w:val="ListParagraph"/>
        <w:numPr>
          <w:ilvl w:val="0"/>
          <w:numId w:val="6"/>
        </w:numPr>
        <w:ind w:left="990" w:hanging="270"/>
        <w:rPr>
          <w:color w:val="000000" w:themeColor="text1"/>
          <w:u w:val="single"/>
        </w:rPr>
      </w:pPr>
      <w:r w:rsidRPr="001776C8">
        <w:rPr>
          <w:rFonts w:eastAsia="Times New Roman"/>
          <w:color w:val="000000" w:themeColor="text1"/>
          <w:lang w:eastAsia="en-US"/>
        </w:rPr>
        <w:t>Daniel Marans, “</w:t>
      </w:r>
      <w:r w:rsidRPr="001776C8">
        <w:rPr>
          <w:color w:val="000000"/>
        </w:rPr>
        <w:t xml:space="preserve">A 'Reset In Black Politics’: Retirements Set Up Battle Over Congressional Black Caucus’s Direction” </w:t>
      </w:r>
      <w:r w:rsidRPr="001776C8">
        <w:rPr>
          <w:i/>
          <w:iCs/>
          <w:color w:val="000000"/>
        </w:rPr>
        <w:t xml:space="preserve">HuffPost </w:t>
      </w:r>
      <w:r w:rsidRPr="001776C8">
        <w:rPr>
          <w:color w:val="000000"/>
        </w:rPr>
        <w:t xml:space="preserve">(January 21, 2022) </w:t>
      </w:r>
      <w:r w:rsidRPr="001776C8">
        <w:rPr>
          <w:color w:val="000000" w:themeColor="text1"/>
        </w:rPr>
        <w:t xml:space="preserve"> </w:t>
      </w:r>
      <w:hyperlink r:id="rId24" w:history="1">
        <w:r w:rsidR="001D327A" w:rsidRPr="001D327A">
          <w:rPr>
            <w:rStyle w:val="Hyperlink"/>
            <w:color w:val="000000" w:themeColor="text1"/>
            <w:u w:val="none"/>
          </w:rPr>
          <w:t>https://ucdc-edu.zoom.us/j/87050129687?pwd=cGV3OGJHQkI0bCtzNWZXL0NUcTVBUT09</w:t>
        </w:r>
      </w:hyperlink>
    </w:p>
    <w:p w14:paraId="76352AAB" w14:textId="2B346A1B" w:rsidR="001D327A" w:rsidRPr="001D327A" w:rsidRDefault="001D327A" w:rsidP="001D327A">
      <w:pPr>
        <w:pStyle w:val="ListParagraph"/>
        <w:numPr>
          <w:ilvl w:val="0"/>
          <w:numId w:val="6"/>
        </w:numPr>
        <w:ind w:left="990" w:hanging="270"/>
        <w:rPr>
          <w:color w:val="000000" w:themeColor="text1"/>
          <w:u w:val="single"/>
        </w:rPr>
      </w:pPr>
      <w:r w:rsidRPr="001D327A">
        <w:rPr>
          <w:color w:val="000000" w:themeColor="text1"/>
          <w:kern w:val="36"/>
        </w:rPr>
        <w:t xml:space="preserve">Christa Case Bryant, “Who’s crafting public policy? A push to diversify Capitol Hill staff” </w:t>
      </w:r>
      <w:r w:rsidRPr="001D327A">
        <w:rPr>
          <w:i/>
          <w:iCs/>
          <w:color w:val="000000" w:themeColor="text1"/>
          <w:kern w:val="36"/>
        </w:rPr>
        <w:t>Christian Science Monitor</w:t>
      </w:r>
      <w:r w:rsidRPr="001D327A">
        <w:rPr>
          <w:color w:val="000000" w:themeColor="text1"/>
          <w:kern w:val="36"/>
        </w:rPr>
        <w:t xml:space="preserve"> (2/8/2022)</w:t>
      </w:r>
      <w:r w:rsidRPr="001D327A">
        <w:rPr>
          <w:color w:val="000000" w:themeColor="text1"/>
        </w:rPr>
        <w:t xml:space="preserve"> </w:t>
      </w:r>
      <w:hyperlink r:id="rId25" w:history="1">
        <w:r w:rsidRPr="001D327A">
          <w:rPr>
            <w:rStyle w:val="Hyperlink"/>
            <w:rFonts w:eastAsiaTheme="minorEastAsia"/>
            <w:color w:val="000000" w:themeColor="text1"/>
            <w:u w:val="none"/>
          </w:rPr>
          <w:t>https://www.csmonitor.com/USA/Politics/2022/0208/Who-s-crafting-public-policy-A-push-to-diversify-Capitol-Hill-staff</w:t>
        </w:r>
      </w:hyperlink>
      <w:r>
        <w:rPr>
          <w:color w:val="000000" w:themeColor="text1"/>
        </w:rPr>
        <w:t xml:space="preserve"> [available in readings as well]</w:t>
      </w:r>
    </w:p>
    <w:p w14:paraId="78B14277" w14:textId="625283F2" w:rsidR="00A5164B" w:rsidRPr="001776C8" w:rsidRDefault="00A5164B" w:rsidP="001776C8">
      <w:pPr>
        <w:pStyle w:val="ListParagraph"/>
        <w:numPr>
          <w:ilvl w:val="0"/>
          <w:numId w:val="6"/>
        </w:numPr>
        <w:ind w:left="990" w:hanging="270"/>
        <w:rPr>
          <w:rStyle w:val="styleswrapper-sc-8awjxn-0"/>
          <w:color w:val="000000" w:themeColor="text1"/>
          <w:u w:val="single"/>
        </w:rPr>
      </w:pPr>
      <w:r w:rsidRPr="001776C8">
        <w:rPr>
          <w:rStyle w:val="styleswrapper-sc-8awjxn-0"/>
          <w:color w:val="000000" w:themeColor="text1"/>
          <w:bdr w:val="none" w:sz="0" w:space="0" w:color="auto" w:frame="1"/>
        </w:rPr>
        <w:t xml:space="preserve">Jim Saksa, “‘Where am I?’: Black staffers describe hurdles of working on Capitol Hill” Roll Call (February 25, 2021) </w:t>
      </w:r>
    </w:p>
    <w:p w14:paraId="434FD008" w14:textId="77777777" w:rsidR="00A5164B" w:rsidRPr="00A5164B" w:rsidRDefault="00F52495" w:rsidP="00A5164B">
      <w:pPr>
        <w:ind w:left="990"/>
        <w:rPr>
          <w:rStyle w:val="Hyperlink"/>
          <w:color w:val="000000" w:themeColor="text1"/>
          <w:u w:val="none"/>
        </w:rPr>
      </w:pPr>
      <w:hyperlink r:id="rId26" w:history="1">
        <w:r w:rsidR="00A5164B" w:rsidRPr="00A5164B">
          <w:rPr>
            <w:rStyle w:val="Hyperlink"/>
            <w:color w:val="000000" w:themeColor="text1"/>
            <w:u w:val="none"/>
          </w:rPr>
          <w:t>https://www.rollcall.com/2021/02/25/where-am-i-black-staffers-describe-capitol-hill/?utm_source=&amp;utm_medium=email&amp;utm_campaign=newsletters&amp;utm_content=02/28/2021</w:t>
        </w:r>
      </w:hyperlink>
    </w:p>
    <w:p w14:paraId="6CA65C5F" w14:textId="77777777" w:rsidR="007D694D" w:rsidRPr="00A5164B" w:rsidRDefault="007D694D" w:rsidP="007D694D">
      <w:pPr>
        <w:pStyle w:val="ListParagraph"/>
        <w:numPr>
          <w:ilvl w:val="0"/>
          <w:numId w:val="20"/>
        </w:numPr>
        <w:rPr>
          <w:rStyle w:val="Hyperlink"/>
          <w:color w:val="000000" w:themeColor="text1"/>
          <w:u w:val="none"/>
        </w:rPr>
      </w:pPr>
      <w:r w:rsidRPr="00A5164B">
        <w:rPr>
          <w:rFonts w:eastAsia="Times New Roman"/>
          <w:color w:val="000000" w:themeColor="text1"/>
        </w:rPr>
        <w:lastRenderedPageBreak/>
        <w:t xml:space="preserve">Bridget Bowman, “House members are more diverse, but does the same go for staff? </w:t>
      </w:r>
      <w:r w:rsidRPr="00A5164B">
        <w:rPr>
          <w:rFonts w:eastAsia="Times New Roman"/>
          <w:i/>
          <w:iCs/>
          <w:color w:val="000000" w:themeColor="text1"/>
        </w:rPr>
        <w:t>Roll Call</w:t>
      </w:r>
      <w:r w:rsidRPr="00A5164B">
        <w:rPr>
          <w:rFonts w:eastAsia="Times New Roman"/>
          <w:color w:val="000000" w:themeColor="text1"/>
        </w:rPr>
        <w:t xml:space="preserve"> (January 25, 2019) </w:t>
      </w:r>
      <w:hyperlink r:id="rId27" w:history="1">
        <w:r w:rsidRPr="00A5164B">
          <w:rPr>
            <w:rStyle w:val="Hyperlink"/>
            <w:color w:val="000000" w:themeColor="text1"/>
            <w:u w:val="none"/>
          </w:rPr>
          <w:t>https://www.rollcall.com/news/congress/house-members-diverse-go-staff</w:t>
        </w:r>
      </w:hyperlink>
    </w:p>
    <w:p w14:paraId="3F159921" w14:textId="3549A16E" w:rsidR="007D694D" w:rsidRPr="00A5164B" w:rsidRDefault="007D694D" w:rsidP="00603895">
      <w:pPr>
        <w:pStyle w:val="ListParagraph"/>
        <w:numPr>
          <w:ilvl w:val="1"/>
          <w:numId w:val="9"/>
        </w:numPr>
        <w:ind w:left="1080"/>
        <w:rPr>
          <w:color w:val="000000" w:themeColor="text1"/>
        </w:rPr>
      </w:pPr>
      <w:r w:rsidRPr="00A5164B">
        <w:rPr>
          <w:rFonts w:eastAsia="Times New Roman"/>
          <w:color w:val="000000" w:themeColor="text1"/>
          <w:lang w:eastAsia="en-US"/>
        </w:rPr>
        <w:t xml:space="preserve"> </w:t>
      </w:r>
      <w:proofErr w:type="spellStart"/>
      <w:r w:rsidRPr="00A5164B">
        <w:rPr>
          <w:color w:val="000000" w:themeColor="text1"/>
        </w:rPr>
        <w:t>DeSipio</w:t>
      </w:r>
      <w:proofErr w:type="spellEnd"/>
      <w:r w:rsidRPr="00A5164B">
        <w:rPr>
          <w:color w:val="000000" w:themeColor="text1"/>
        </w:rPr>
        <w:t xml:space="preserve">, Louis, “Demanding Equal Political Voice…And Accepting Nothing Less: The Quest for Latino Political Inclusion,” in </w:t>
      </w:r>
      <w:r w:rsidRPr="00A5164B">
        <w:rPr>
          <w:i/>
          <w:color w:val="000000" w:themeColor="text1"/>
        </w:rPr>
        <w:t xml:space="preserve">American Latinos and the Making of the United States: A Theme Study, </w:t>
      </w:r>
      <w:r w:rsidRPr="00A5164B">
        <w:rPr>
          <w:color w:val="000000" w:themeColor="text1"/>
        </w:rPr>
        <w:t>pp. 273-287.</w:t>
      </w:r>
    </w:p>
    <w:p w14:paraId="7778EE0F" w14:textId="639635E9" w:rsidR="001A158E" w:rsidRPr="007D694D" w:rsidRDefault="007D694D" w:rsidP="007D694D">
      <w:pPr>
        <w:pStyle w:val="ListParagraph"/>
        <w:numPr>
          <w:ilvl w:val="1"/>
          <w:numId w:val="9"/>
        </w:numPr>
        <w:ind w:left="1080"/>
        <w:rPr>
          <w:color w:val="000000" w:themeColor="text1"/>
        </w:rPr>
      </w:pPr>
      <w:r w:rsidRPr="003158F2">
        <w:rPr>
          <w:color w:val="000000" w:themeColor="text1"/>
        </w:rPr>
        <w:t>Claudine Gay,</w:t>
      </w:r>
      <w:r w:rsidRPr="003158F2">
        <w:rPr>
          <w:i/>
          <w:color w:val="000000" w:themeColor="text1"/>
        </w:rPr>
        <w:t xml:space="preserve"> The Effect of Minority Districts and Minority Representation on Political Participation in California</w:t>
      </w:r>
      <w:r w:rsidRPr="003158F2">
        <w:rPr>
          <w:color w:val="000000" w:themeColor="text1"/>
        </w:rPr>
        <w:t>, (2001), Public Policy Institute of California http://www.ppic.org/content/pubs/report/R_601CGR.pdf</w:t>
      </w:r>
    </w:p>
    <w:p w14:paraId="652DF688" w14:textId="77777777" w:rsidR="00C358BA" w:rsidRPr="001A158E" w:rsidRDefault="00C358BA" w:rsidP="00C358BA">
      <w:pPr>
        <w:ind w:left="720"/>
        <w:rPr>
          <w:b/>
          <w:bCs/>
          <w:color w:val="000000" w:themeColor="text1"/>
        </w:rPr>
      </w:pPr>
    </w:p>
    <w:p w14:paraId="2F57BC77" w14:textId="77777777" w:rsidR="00C358BA" w:rsidRPr="001A158E" w:rsidRDefault="00C358BA" w:rsidP="00C358BA">
      <w:pPr>
        <w:rPr>
          <w:b/>
          <w:bCs/>
          <w:color w:val="000000" w:themeColor="text1"/>
        </w:rPr>
      </w:pPr>
    </w:p>
    <w:p w14:paraId="53E5DAC6" w14:textId="77777777" w:rsidR="00C358BA" w:rsidRPr="003158F2" w:rsidRDefault="00C358BA" w:rsidP="00C358BA">
      <w:pPr>
        <w:pStyle w:val="ListParagraph"/>
        <w:numPr>
          <w:ilvl w:val="0"/>
          <w:numId w:val="24"/>
        </w:numPr>
        <w:rPr>
          <w:b/>
          <w:bCs/>
          <w:color w:val="000000" w:themeColor="text1"/>
        </w:rPr>
      </w:pPr>
      <w:r w:rsidRPr="003158F2">
        <w:rPr>
          <w:b/>
          <w:bCs/>
          <w:color w:val="000000" w:themeColor="text1"/>
        </w:rPr>
        <w:t>Bean Counting 101:</w:t>
      </w:r>
      <w:r w:rsidRPr="003158F2">
        <w:rPr>
          <w:color w:val="000000" w:themeColor="text1"/>
        </w:rPr>
        <w:t xml:space="preserve"> </w:t>
      </w:r>
      <w:r w:rsidRPr="003158F2">
        <w:rPr>
          <w:b/>
          <w:color w:val="000000" w:themeColor="text1"/>
        </w:rPr>
        <w:t>Budgets, Appropriations, Entitlements, CRs, Omnibuses, Minibuses, Sequestration, Fiscal Cliffs, Earmarks and Reconciliation</w:t>
      </w:r>
    </w:p>
    <w:p w14:paraId="3406CAF4" w14:textId="77777777" w:rsidR="00C358BA" w:rsidRPr="003158F2" w:rsidRDefault="00C358BA" w:rsidP="00C358BA">
      <w:pPr>
        <w:rPr>
          <w:color w:val="000000" w:themeColor="text1"/>
        </w:rPr>
      </w:pPr>
    </w:p>
    <w:p w14:paraId="03A4B123" w14:textId="77777777" w:rsidR="00C358BA" w:rsidRPr="003158F2" w:rsidRDefault="00C358BA" w:rsidP="00C358BA">
      <w:pPr>
        <w:rPr>
          <w:b/>
          <w:bCs/>
          <w:color w:val="000000" w:themeColor="text1"/>
          <w:u w:val="single"/>
        </w:rPr>
      </w:pPr>
      <w:r w:rsidRPr="003158F2">
        <w:rPr>
          <w:color w:val="000000" w:themeColor="text1"/>
        </w:rPr>
        <w:tab/>
      </w:r>
      <w:r w:rsidRPr="003158F2">
        <w:rPr>
          <w:b/>
          <w:bCs/>
          <w:color w:val="000000" w:themeColor="text1"/>
          <w:u w:val="single"/>
        </w:rPr>
        <w:t>Reading</w:t>
      </w:r>
    </w:p>
    <w:p w14:paraId="602C2B8F" w14:textId="77777777" w:rsidR="00C358BA" w:rsidRPr="003158F2" w:rsidRDefault="00C358BA" w:rsidP="00C358BA">
      <w:pPr>
        <w:rPr>
          <w:color w:val="000000" w:themeColor="text1"/>
        </w:rPr>
      </w:pPr>
    </w:p>
    <w:p w14:paraId="7992FA8A" w14:textId="3C745A45" w:rsidR="00DA1A27" w:rsidRPr="00DA1A27" w:rsidRDefault="00DA1A27" w:rsidP="00DA1A27">
      <w:pPr>
        <w:pStyle w:val="ListParagraph"/>
        <w:numPr>
          <w:ilvl w:val="0"/>
          <w:numId w:val="37"/>
        </w:numPr>
      </w:pPr>
      <w:r w:rsidRPr="00DA1A27">
        <w:rPr>
          <w:b/>
          <w:bCs/>
          <w:color w:val="000000" w:themeColor="text1"/>
        </w:rPr>
        <w:t xml:space="preserve">Budget Exercise: Concord Coalition </w:t>
      </w:r>
      <w:hyperlink r:id="rId28" w:tgtFrame="_blank" w:history="1">
        <w:r w:rsidRPr="00DA1A27">
          <w:rPr>
            <w:rStyle w:val="Hyperlink"/>
            <w:rFonts w:ascii="Arial" w:eastAsiaTheme="majorEastAsia" w:hAnsi="Arial" w:cs="Arial"/>
            <w:color w:val="1155CC"/>
            <w:shd w:val="clear" w:color="auto" w:fill="FFFFFF"/>
          </w:rPr>
          <w:t>https://mail.google.com/mail/u/0?ui=2&amp;ik=5658b5b6b5&amp;attid=0.2&amp;permmsgid=msg-f:1724507917979348421&amp;th=17eeaed08781edc5&amp;view=att&amp;disp=inline</w:t>
        </w:r>
      </w:hyperlink>
    </w:p>
    <w:p w14:paraId="7B9F363D" w14:textId="18A12847" w:rsidR="009D3808" w:rsidRPr="003158F2" w:rsidRDefault="009D3808" w:rsidP="009D3808">
      <w:pPr>
        <w:pStyle w:val="Heading1"/>
        <w:numPr>
          <w:ilvl w:val="0"/>
          <w:numId w:val="32"/>
        </w:numPr>
        <w:spacing w:before="0" w:beforeAutospacing="0" w:after="120" w:afterAutospacing="0" w:line="240" w:lineRule="atLeast"/>
        <w:textAlignment w:val="baseline"/>
        <w:rPr>
          <w:rFonts w:ascii="Times New Roman" w:eastAsia="Times New Roman" w:hAnsi="Times New Roman" w:cs="Times New Roman"/>
          <w:b w:val="0"/>
          <w:bCs w:val="0"/>
          <w:i/>
          <w:iCs/>
          <w:color w:val="333333"/>
          <w:sz w:val="24"/>
          <w:szCs w:val="24"/>
        </w:rPr>
      </w:pPr>
      <w:r w:rsidRPr="003158F2">
        <w:rPr>
          <w:rFonts w:ascii="Times New Roman" w:hAnsi="Times New Roman" w:cs="Times New Roman"/>
          <w:b w:val="0"/>
          <w:bCs w:val="0"/>
          <w:color w:val="000000" w:themeColor="text1"/>
          <w:sz w:val="24"/>
          <w:szCs w:val="24"/>
        </w:rPr>
        <w:t>Thomas Kahn, “</w:t>
      </w:r>
      <w:r w:rsidRPr="003158F2">
        <w:rPr>
          <w:rFonts w:ascii="Times New Roman" w:eastAsia="Times New Roman" w:hAnsi="Times New Roman" w:cs="Times New Roman"/>
          <w:b w:val="0"/>
          <w:bCs w:val="0"/>
          <w:color w:val="000000" w:themeColor="text1"/>
          <w:sz w:val="24"/>
          <w:szCs w:val="24"/>
        </w:rPr>
        <w:t>A Democrat Against Deficits”</w:t>
      </w:r>
      <w:r w:rsidRPr="003158F2">
        <w:rPr>
          <w:rFonts w:ascii="Times New Roman" w:hAnsi="Times New Roman" w:cs="Times New Roman"/>
          <w:b w:val="0"/>
          <w:bCs w:val="0"/>
          <w:i/>
          <w:iCs/>
          <w:color w:val="000000" w:themeColor="text1"/>
          <w:sz w:val="24"/>
          <w:szCs w:val="24"/>
        </w:rPr>
        <w:t xml:space="preserve"> Wall Street Journal </w:t>
      </w:r>
      <w:r w:rsidRPr="003158F2">
        <w:rPr>
          <w:rFonts w:ascii="Times New Roman" w:hAnsi="Times New Roman" w:cs="Times New Roman"/>
          <w:b w:val="0"/>
          <w:bCs w:val="0"/>
          <w:color w:val="000000" w:themeColor="text1"/>
          <w:sz w:val="24"/>
          <w:szCs w:val="24"/>
        </w:rPr>
        <w:t>(July 28, 2021)</w:t>
      </w:r>
    </w:p>
    <w:p w14:paraId="198FEE5C" w14:textId="5FD4A3DD" w:rsidR="00C358BA" w:rsidRPr="003158F2" w:rsidRDefault="00C358BA" w:rsidP="00C358BA">
      <w:pPr>
        <w:pStyle w:val="ListParagraph"/>
        <w:numPr>
          <w:ilvl w:val="0"/>
          <w:numId w:val="1"/>
        </w:numPr>
        <w:ind w:left="1080"/>
        <w:rPr>
          <w:color w:val="000000" w:themeColor="text1"/>
        </w:rPr>
      </w:pPr>
      <w:r w:rsidRPr="003158F2">
        <w:rPr>
          <w:color w:val="000000" w:themeColor="text1"/>
        </w:rPr>
        <w:t xml:space="preserve">Eric Patashnik, “Congress and the Budget Since 1974,” in Zelizer, </w:t>
      </w:r>
      <w:r w:rsidRPr="003158F2">
        <w:rPr>
          <w:i/>
          <w:color w:val="000000" w:themeColor="text1"/>
        </w:rPr>
        <w:t>American Congress</w:t>
      </w:r>
      <w:r w:rsidRPr="003158F2">
        <w:rPr>
          <w:color w:val="000000" w:themeColor="text1"/>
        </w:rPr>
        <w:t>, 668-686</w:t>
      </w:r>
    </w:p>
    <w:p w14:paraId="41B7F7FE" w14:textId="77777777" w:rsidR="00C358BA" w:rsidRPr="003158F2" w:rsidRDefault="00C358BA" w:rsidP="00C358BA">
      <w:pPr>
        <w:pStyle w:val="ListParagraph"/>
        <w:numPr>
          <w:ilvl w:val="0"/>
          <w:numId w:val="1"/>
        </w:numPr>
        <w:ind w:left="1080"/>
        <w:rPr>
          <w:rStyle w:val="Hyperlink"/>
          <w:color w:val="000000" w:themeColor="text1"/>
        </w:rPr>
      </w:pPr>
      <w:r w:rsidRPr="003158F2">
        <w:rPr>
          <w:color w:val="000000" w:themeColor="text1"/>
        </w:rPr>
        <w:t>“</w:t>
      </w:r>
      <w:r w:rsidRPr="003158F2">
        <w:rPr>
          <w:rStyle w:val="styleswrapper-sc-8awjxn-0"/>
          <w:color w:val="000000" w:themeColor="text1"/>
          <w:bdr w:val="none" w:sz="0" w:space="0" w:color="auto" w:frame="1"/>
        </w:rPr>
        <w:t xml:space="preserve">Democrats planning budget blitz to pass Biden agenda” </w:t>
      </w:r>
      <w:r w:rsidRPr="003158F2">
        <w:rPr>
          <w:i/>
          <w:iCs/>
          <w:color w:val="000000" w:themeColor="text1"/>
        </w:rPr>
        <w:t>Roll Call</w:t>
      </w:r>
      <w:r w:rsidRPr="003158F2">
        <w:rPr>
          <w:color w:val="000000" w:themeColor="text1"/>
        </w:rPr>
        <w:t xml:space="preserve"> (January 20, 2021) https://www.rollcall.com/2021/01/20/democrats-planning-budget-blitzkrieg-to-pass-biden-agenda/?utm_source=morningheadlines&amp;utm_medium=email&amp;utm_campaign=newsletters&amp;utm_content=01/21/2021 “</w:t>
      </w:r>
      <w:r w:rsidRPr="003158F2">
        <w:rPr>
          <w:rFonts w:eastAsia="Times New Roman"/>
          <w:color w:val="000000" w:themeColor="text1"/>
        </w:rPr>
        <w:t xml:space="preserve">The Dead Earmarks Society” </w:t>
      </w:r>
      <w:r w:rsidRPr="003158F2">
        <w:rPr>
          <w:i/>
          <w:color w:val="000000" w:themeColor="text1"/>
        </w:rPr>
        <w:t>The Hill</w:t>
      </w:r>
      <w:r w:rsidRPr="003158F2">
        <w:rPr>
          <w:color w:val="000000" w:themeColor="text1"/>
        </w:rPr>
        <w:t xml:space="preserve">, Feb. 15, 2019 </w:t>
      </w:r>
      <w:hyperlink r:id="rId29" w:history="1">
        <w:r w:rsidRPr="003158F2">
          <w:rPr>
            <w:rStyle w:val="Hyperlink"/>
            <w:color w:val="000000" w:themeColor="text1"/>
            <w:u w:val="none"/>
          </w:rPr>
          <w:t>https://www.rollcall.com/news/congress/pork-earmarks-making-comeback</w:t>
        </w:r>
      </w:hyperlink>
    </w:p>
    <w:p w14:paraId="305FF7E2" w14:textId="06E890FA" w:rsidR="00C358BA" w:rsidRPr="003158F2" w:rsidRDefault="00C358BA" w:rsidP="009D3808">
      <w:pPr>
        <w:pStyle w:val="ListParagraph"/>
        <w:numPr>
          <w:ilvl w:val="0"/>
          <w:numId w:val="1"/>
        </w:numPr>
        <w:adjustRightInd w:val="0"/>
        <w:ind w:left="1080"/>
        <w:rPr>
          <w:color w:val="000000" w:themeColor="text1"/>
        </w:rPr>
      </w:pPr>
      <w:r w:rsidRPr="003158F2">
        <w:rPr>
          <w:color w:val="000000"/>
          <w:kern w:val="36"/>
        </w:rPr>
        <w:t xml:space="preserve">Paul Kane, “Earmark spending went away after corruption scandals. Now, it’s back on the table,”  </w:t>
      </w:r>
      <w:r w:rsidRPr="003158F2">
        <w:rPr>
          <w:i/>
          <w:iCs/>
          <w:color w:val="000000"/>
        </w:rPr>
        <w:t xml:space="preserve">Washington Post </w:t>
      </w:r>
      <w:r w:rsidRPr="003158F2">
        <w:rPr>
          <w:color w:val="000000"/>
        </w:rPr>
        <w:t xml:space="preserve">(March 13, 2021) </w:t>
      </w:r>
      <w:hyperlink r:id="rId30" w:history="1">
        <w:r w:rsidR="009D3808" w:rsidRPr="003158F2">
          <w:rPr>
            <w:rStyle w:val="Hyperlink"/>
            <w:color w:val="000000" w:themeColor="text1"/>
            <w:u w:val="none"/>
          </w:rPr>
          <w:t>https://www.washingtonpost.com/powerpost/earmark-congress-spending-cunningham/2021/03/12/cd135fb0-82c2-11eb-ac37-4383f7709abe_story.html</w:t>
        </w:r>
      </w:hyperlink>
    </w:p>
    <w:p w14:paraId="230E7C06" w14:textId="77777777" w:rsidR="009D3808" w:rsidRPr="003158F2" w:rsidRDefault="009D3808" w:rsidP="009D3808">
      <w:pPr>
        <w:pStyle w:val="ListParagraph"/>
        <w:numPr>
          <w:ilvl w:val="0"/>
          <w:numId w:val="1"/>
        </w:numPr>
        <w:ind w:left="1080"/>
        <w:rPr>
          <w:color w:val="000000" w:themeColor="text1"/>
        </w:rPr>
      </w:pPr>
      <w:r w:rsidRPr="003158F2">
        <w:rPr>
          <w:color w:val="000000" w:themeColor="text1"/>
        </w:rPr>
        <w:t>Ezra Klein, “The Senate Has Become a Dadaist Nightmare” (</w:t>
      </w:r>
      <w:r w:rsidRPr="003158F2">
        <w:rPr>
          <w:i/>
          <w:iCs/>
          <w:color w:val="000000" w:themeColor="text1"/>
        </w:rPr>
        <w:t>NYT</w:t>
      </w:r>
      <w:r w:rsidRPr="003158F2">
        <w:rPr>
          <w:color w:val="000000" w:themeColor="text1"/>
        </w:rPr>
        <w:t>, 2/5/2021)</w:t>
      </w:r>
    </w:p>
    <w:p w14:paraId="7DB8BB4C" w14:textId="77777777" w:rsidR="009D3808" w:rsidRPr="003158F2" w:rsidRDefault="00F52495" w:rsidP="009D3808">
      <w:pPr>
        <w:ind w:left="1080"/>
        <w:rPr>
          <w:rStyle w:val="Hyperlink"/>
          <w:color w:val="000000" w:themeColor="text1"/>
          <w:u w:val="none"/>
        </w:rPr>
      </w:pPr>
      <w:hyperlink r:id="rId31" w:history="1">
        <w:r w:rsidR="009D3808" w:rsidRPr="003158F2">
          <w:rPr>
            <w:rStyle w:val="Hyperlink"/>
            <w:color w:val="000000" w:themeColor="text1"/>
            <w:u w:val="none"/>
          </w:rPr>
          <w:t>https://www.nytimes.com/2021/02/04/opinion/democrats-senate-reconciliation.html/</w:t>
        </w:r>
      </w:hyperlink>
    </w:p>
    <w:p w14:paraId="5A4F0F81" w14:textId="77777777" w:rsidR="003158F2" w:rsidRPr="003158F2" w:rsidRDefault="00922640" w:rsidP="003158F2">
      <w:pPr>
        <w:shd w:val="clear" w:color="auto" w:fill="F7F8F8"/>
        <w:ind w:left="1080" w:right="-360"/>
        <w:rPr>
          <w:color w:val="000000" w:themeColor="text1"/>
        </w:rPr>
      </w:pPr>
      <w:r w:rsidRPr="003158F2">
        <w:rPr>
          <w:color w:val="A6A6A6" w:themeColor="background1" w:themeShade="A6"/>
        </w:rPr>
        <w:t xml:space="preserve"> </w:t>
      </w:r>
    </w:p>
    <w:p w14:paraId="2612AEE4" w14:textId="77777777" w:rsidR="003158F2" w:rsidRPr="003158F2" w:rsidRDefault="003158F2" w:rsidP="003158F2">
      <w:pPr>
        <w:shd w:val="clear" w:color="auto" w:fill="F7F8F8"/>
        <w:ind w:left="1080" w:right="-360"/>
        <w:rPr>
          <w:b/>
          <w:bCs/>
          <w:color w:val="000000" w:themeColor="text1"/>
          <w:u w:val="single"/>
        </w:rPr>
      </w:pPr>
      <w:r w:rsidRPr="003158F2">
        <w:rPr>
          <w:b/>
          <w:bCs/>
          <w:color w:val="000000" w:themeColor="text1"/>
          <w:u w:val="single"/>
        </w:rPr>
        <w:t>Additional Reading</w:t>
      </w:r>
    </w:p>
    <w:p w14:paraId="70848934" w14:textId="5BA4530B" w:rsidR="00922640" w:rsidRPr="003158F2" w:rsidRDefault="003158F2" w:rsidP="003158F2">
      <w:pPr>
        <w:pStyle w:val="ListParagraph"/>
        <w:numPr>
          <w:ilvl w:val="0"/>
          <w:numId w:val="1"/>
        </w:numPr>
        <w:shd w:val="clear" w:color="auto" w:fill="F7F8F8"/>
        <w:ind w:right="-360"/>
        <w:rPr>
          <w:rStyle w:val="Hyperlink"/>
          <w:color w:val="000000" w:themeColor="text1"/>
          <w:u w:val="none"/>
        </w:rPr>
      </w:pPr>
      <w:r w:rsidRPr="003158F2">
        <w:rPr>
          <w:color w:val="000000" w:themeColor="text1"/>
        </w:rPr>
        <w:t>Committee for a Responsible Federal Budget, “Reconciliation 101” (January 22, 2021) http://www.crfb.org/papers/reconciliation-101?emci=135b67dc-285c-eb11-a607-00155d43c992&amp;emdi=646334c0-de5c-eb11-a607-00155d43c992&amp;ceid=142324</w:t>
      </w:r>
    </w:p>
    <w:p w14:paraId="2790951D" w14:textId="77777777" w:rsidR="00922640" w:rsidRPr="003158F2" w:rsidRDefault="00922640" w:rsidP="00922640">
      <w:pPr>
        <w:rPr>
          <w:rStyle w:val="Hyperlink"/>
          <w:b/>
          <w:bCs/>
          <w:color w:val="000000" w:themeColor="text1"/>
        </w:rPr>
      </w:pPr>
    </w:p>
    <w:p w14:paraId="70B551DF" w14:textId="71F67995" w:rsidR="00922640" w:rsidRPr="003158F2" w:rsidRDefault="00922640" w:rsidP="00C358BA">
      <w:pPr>
        <w:pStyle w:val="ListParagraph"/>
        <w:numPr>
          <w:ilvl w:val="0"/>
          <w:numId w:val="24"/>
        </w:numPr>
        <w:rPr>
          <w:rStyle w:val="Hyperlink"/>
          <w:b/>
          <w:bCs/>
          <w:color w:val="000000" w:themeColor="text1"/>
          <w:u w:val="none"/>
        </w:rPr>
      </w:pPr>
      <w:r w:rsidRPr="003158F2">
        <w:rPr>
          <w:rStyle w:val="Hyperlink"/>
          <w:b/>
          <w:bCs/>
          <w:color w:val="000000" w:themeColor="text1"/>
          <w:u w:val="none"/>
        </w:rPr>
        <w:t>The Filibuster: Minority Protection or Majority Obstruction</w:t>
      </w:r>
      <w:r w:rsidR="003158F2" w:rsidRPr="003158F2">
        <w:rPr>
          <w:rStyle w:val="Hyperlink"/>
          <w:b/>
          <w:bCs/>
          <w:color w:val="000000" w:themeColor="text1"/>
          <w:u w:val="none"/>
        </w:rPr>
        <w:t>?</w:t>
      </w:r>
    </w:p>
    <w:p w14:paraId="7712DE21" w14:textId="77777777" w:rsidR="00922640" w:rsidRPr="003158F2" w:rsidRDefault="00922640" w:rsidP="00922640">
      <w:pPr>
        <w:rPr>
          <w:rStyle w:val="Hyperlink"/>
          <w:b/>
          <w:bCs/>
          <w:color w:val="000000" w:themeColor="text1"/>
        </w:rPr>
      </w:pPr>
    </w:p>
    <w:p w14:paraId="47D1DB89" w14:textId="4EF1C259" w:rsidR="009D3808" w:rsidRPr="003158F2" w:rsidRDefault="009D3808" w:rsidP="009D3808">
      <w:pPr>
        <w:ind w:left="720"/>
        <w:rPr>
          <w:rStyle w:val="Hyperlink"/>
          <w:color w:val="000000" w:themeColor="text1"/>
        </w:rPr>
      </w:pPr>
      <w:r w:rsidRPr="003158F2">
        <w:rPr>
          <w:rStyle w:val="Hyperlink"/>
          <w:b/>
          <w:bCs/>
          <w:color w:val="000000" w:themeColor="text1"/>
        </w:rPr>
        <w:t>Reading</w:t>
      </w:r>
      <w:r w:rsidRPr="003158F2">
        <w:rPr>
          <w:rStyle w:val="Hyperlink"/>
          <w:color w:val="000000" w:themeColor="text1"/>
        </w:rPr>
        <w:t xml:space="preserve"> </w:t>
      </w:r>
    </w:p>
    <w:p w14:paraId="2BB9B9FC" w14:textId="77777777" w:rsidR="009D3808" w:rsidRPr="003158F2" w:rsidRDefault="009D3808" w:rsidP="009D3808">
      <w:pPr>
        <w:ind w:left="720"/>
        <w:rPr>
          <w:rStyle w:val="Hyperlink"/>
          <w:color w:val="000000" w:themeColor="text1"/>
        </w:rPr>
      </w:pPr>
    </w:p>
    <w:p w14:paraId="3EC96671" w14:textId="77777777" w:rsidR="00421181" w:rsidRPr="00421181" w:rsidRDefault="00421181" w:rsidP="00421181">
      <w:pPr>
        <w:pStyle w:val="ListParagraph"/>
        <w:numPr>
          <w:ilvl w:val="0"/>
          <w:numId w:val="13"/>
        </w:numPr>
        <w:rPr>
          <w:color w:val="000000" w:themeColor="text1"/>
        </w:rPr>
      </w:pPr>
      <w:r w:rsidRPr="00421181">
        <w:rPr>
          <w:color w:val="000000" w:themeColor="text1"/>
          <w:shd w:val="clear" w:color="auto" w:fill="FFFFFF"/>
        </w:rPr>
        <w:t>Mel Barnes, Norman Eisen, Jeffrey A. Mandell, and Norman Ornstein </w:t>
      </w:r>
    </w:p>
    <w:p w14:paraId="29B116E2" w14:textId="45B78EA9" w:rsidR="00421181" w:rsidRPr="00421181" w:rsidRDefault="00421181" w:rsidP="00421181">
      <w:pPr>
        <w:ind w:left="1080"/>
        <w:rPr>
          <w:color w:val="000000" w:themeColor="text1"/>
        </w:rPr>
      </w:pPr>
      <w:r w:rsidRPr="00421181">
        <w:rPr>
          <w:color w:val="000000" w:themeColor="text1"/>
        </w:rPr>
        <w:t xml:space="preserve">“Filibuster Reform is coming – here’s how” </w:t>
      </w:r>
    </w:p>
    <w:p w14:paraId="6CBA21BE" w14:textId="38826B35" w:rsidR="00421181" w:rsidRPr="00421181" w:rsidRDefault="00F52495" w:rsidP="00421181">
      <w:pPr>
        <w:ind w:left="1080"/>
        <w:rPr>
          <w:rStyle w:val="Hyperlink"/>
          <w:color w:val="000000" w:themeColor="text1"/>
          <w:u w:val="none"/>
        </w:rPr>
      </w:pPr>
      <w:hyperlink r:id="rId32" w:history="1">
        <w:r w:rsidR="00421181" w:rsidRPr="00421181">
          <w:rPr>
            <w:rStyle w:val="Hyperlink"/>
            <w:color w:val="000000" w:themeColor="text1"/>
            <w:u w:val="none"/>
          </w:rPr>
          <w:t>https://www.brookings.edu/research/fiilibuster-reform-is-coming-heres-how/?utm_campaign=Governance%20Studies&amp;utm_medium=email&amp;utm_content=159802255&amp;utm_source=hs_email</w:t>
        </w:r>
      </w:hyperlink>
    </w:p>
    <w:p w14:paraId="29E09D96" w14:textId="1539FD61" w:rsidR="00922640" w:rsidRPr="00421181" w:rsidRDefault="00922640" w:rsidP="00421181">
      <w:pPr>
        <w:pStyle w:val="ListParagraph"/>
        <w:numPr>
          <w:ilvl w:val="0"/>
          <w:numId w:val="13"/>
        </w:numPr>
        <w:rPr>
          <w:color w:val="000000" w:themeColor="text1"/>
          <w:bdr w:val="none" w:sz="0" w:space="0" w:color="auto" w:frame="1"/>
        </w:rPr>
      </w:pPr>
      <w:r w:rsidRPr="00421181">
        <w:rPr>
          <w:rStyle w:val="Hyperlink"/>
          <w:color w:val="000000" w:themeColor="text1"/>
          <w:u w:val="none"/>
        </w:rPr>
        <w:t>Sarah Binder, Molly Reynolds, “</w:t>
      </w:r>
      <w:r w:rsidRPr="00421181">
        <w:rPr>
          <w:color w:val="000000" w:themeColor="text1"/>
          <w:spacing w:val="-6"/>
        </w:rPr>
        <w:t>Filibuster 101: An explainer of the Senate rule and reform”</w:t>
      </w:r>
    </w:p>
    <w:p w14:paraId="45152879" w14:textId="4A12BD3E" w:rsidR="00922640" w:rsidRPr="00421181" w:rsidRDefault="00F52495" w:rsidP="00421181">
      <w:pPr>
        <w:pStyle w:val="ListParagraph"/>
        <w:ind w:left="1080"/>
        <w:rPr>
          <w:rStyle w:val="Hyperlink"/>
          <w:color w:val="000000" w:themeColor="text1"/>
          <w:u w:val="none"/>
        </w:rPr>
      </w:pPr>
      <w:hyperlink r:id="rId33" w:history="1">
        <w:r w:rsidR="009D3808" w:rsidRPr="00421181">
          <w:rPr>
            <w:rStyle w:val="Hyperlink"/>
            <w:color w:val="000000" w:themeColor="text1"/>
            <w:u w:val="none"/>
          </w:rPr>
          <w:t>https://www.brookings.edu/events/filibuster-101-an-explainer-of-the-senate-rule-and-reform/?utm_campaign=Governance%20Studies&amp;utm_medium=email&amp;utm_content=120092042&amp;utm_source=hs_email</w:t>
        </w:r>
      </w:hyperlink>
    </w:p>
    <w:p w14:paraId="57BE7F00" w14:textId="77777777" w:rsidR="00922640" w:rsidRPr="003158F2" w:rsidRDefault="00922640" w:rsidP="00922640">
      <w:pPr>
        <w:pStyle w:val="ListParagraph"/>
        <w:numPr>
          <w:ilvl w:val="0"/>
          <w:numId w:val="13"/>
        </w:numPr>
        <w:rPr>
          <w:b/>
          <w:bCs/>
          <w:color w:val="000000" w:themeColor="text1"/>
        </w:rPr>
      </w:pPr>
      <w:r w:rsidRPr="00421181">
        <w:rPr>
          <w:rStyle w:val="Hyperlink"/>
          <w:color w:val="000000" w:themeColor="text1"/>
          <w:u w:val="none"/>
        </w:rPr>
        <w:t>Richard Arenberg, “</w:t>
      </w:r>
      <w:r w:rsidRPr="00421181">
        <w:rPr>
          <w:color w:val="000000" w:themeColor="text1"/>
        </w:rPr>
        <w:t xml:space="preserve">Unintended consequences of killing the filibuster” </w:t>
      </w:r>
      <w:r w:rsidRPr="00421181">
        <w:rPr>
          <w:i/>
          <w:iCs/>
          <w:color w:val="000000" w:themeColor="text1"/>
        </w:rPr>
        <w:t>The Hill</w:t>
      </w:r>
      <w:r w:rsidRPr="00421181">
        <w:rPr>
          <w:color w:val="000000" w:themeColor="text1"/>
        </w:rPr>
        <w:t xml:space="preserve"> (August 18, 2020) </w:t>
      </w:r>
      <w:hyperlink r:id="rId34" w:history="1">
        <w:r w:rsidRPr="00421181">
          <w:rPr>
            <w:rStyle w:val="Hyperlink"/>
            <w:color w:val="000000" w:themeColor="text1"/>
            <w:u w:val="none"/>
          </w:rPr>
          <w:t>https://thehill.com/opinion/white-house/512512-unintended-consequences-of-killing-the-filibuster</w:t>
        </w:r>
      </w:hyperlink>
      <w:r w:rsidRPr="003158F2">
        <w:rPr>
          <w:b/>
          <w:color w:val="000000" w:themeColor="text1"/>
        </w:rPr>
        <w:t xml:space="preserve"> </w:t>
      </w:r>
    </w:p>
    <w:p w14:paraId="421B030F" w14:textId="77777777" w:rsidR="00922640" w:rsidRPr="003158F2" w:rsidRDefault="00922640" w:rsidP="00922640">
      <w:pPr>
        <w:pStyle w:val="css-4z5zii"/>
        <w:numPr>
          <w:ilvl w:val="0"/>
          <w:numId w:val="13"/>
        </w:numPr>
        <w:shd w:val="clear" w:color="auto" w:fill="FFFFFF"/>
        <w:spacing w:before="0" w:beforeAutospacing="0" w:after="0" w:afterAutospacing="0"/>
        <w:textAlignment w:val="baseline"/>
        <w:rPr>
          <w:color w:val="000000" w:themeColor="text1"/>
        </w:rPr>
      </w:pPr>
      <w:r w:rsidRPr="003158F2">
        <w:rPr>
          <w:rStyle w:val="css-1baulvz"/>
          <w:color w:val="000000" w:themeColor="text1"/>
          <w:bdr w:val="none" w:sz="0" w:space="0" w:color="auto" w:frame="1"/>
        </w:rPr>
        <w:t>Burt Neuborne</w:t>
      </w:r>
      <w:r w:rsidRPr="003158F2">
        <w:rPr>
          <w:color w:val="000000" w:themeColor="text1"/>
        </w:rPr>
        <w:t> and </w:t>
      </w:r>
      <w:r w:rsidRPr="003158F2">
        <w:rPr>
          <w:rStyle w:val="css-1baulvz"/>
          <w:color w:val="000000" w:themeColor="text1"/>
          <w:bdr w:val="none" w:sz="0" w:space="0" w:color="auto" w:frame="1"/>
        </w:rPr>
        <w:t>Erwin Chemerinsky “</w:t>
      </w:r>
      <w:r w:rsidRPr="003158F2">
        <w:rPr>
          <w:color w:val="000000" w:themeColor="text1"/>
        </w:rPr>
        <w:t xml:space="preserve">Make the Filibuster Difficult Again” NYT (January 27, 2021) </w:t>
      </w:r>
    </w:p>
    <w:p w14:paraId="21512B0C" w14:textId="77777777" w:rsidR="00922640" w:rsidRPr="003158F2" w:rsidRDefault="00F52495" w:rsidP="00922640">
      <w:pPr>
        <w:pStyle w:val="css-4z5zii"/>
        <w:shd w:val="clear" w:color="auto" w:fill="FFFFFF"/>
        <w:spacing w:before="0" w:beforeAutospacing="0" w:after="0" w:afterAutospacing="0"/>
        <w:ind w:left="1080"/>
        <w:textAlignment w:val="baseline"/>
        <w:rPr>
          <w:color w:val="000000" w:themeColor="text1"/>
        </w:rPr>
      </w:pPr>
      <w:hyperlink r:id="rId35" w:history="1">
        <w:r w:rsidR="00922640" w:rsidRPr="003158F2">
          <w:rPr>
            <w:rStyle w:val="Hyperlink"/>
            <w:color w:val="000000" w:themeColor="text1"/>
          </w:rPr>
          <w:t>https://www.nytimes.com/2021/01/27/opinion/filibuster-senate-biden.html</w:t>
        </w:r>
      </w:hyperlink>
    </w:p>
    <w:p w14:paraId="1F83ECC4" w14:textId="391F2B67" w:rsidR="00C16D79" w:rsidRDefault="00922640" w:rsidP="00C16D79">
      <w:pPr>
        <w:pStyle w:val="css-4z5zii"/>
        <w:numPr>
          <w:ilvl w:val="0"/>
          <w:numId w:val="13"/>
        </w:numPr>
        <w:shd w:val="clear" w:color="auto" w:fill="FFFFFF"/>
        <w:spacing w:before="0" w:beforeAutospacing="0" w:after="0" w:afterAutospacing="0"/>
        <w:textAlignment w:val="baseline"/>
        <w:rPr>
          <w:rStyle w:val="Hyperlink"/>
          <w:color w:val="000000" w:themeColor="text1"/>
        </w:rPr>
      </w:pPr>
      <w:r w:rsidRPr="003158F2">
        <w:rPr>
          <w:color w:val="000000" w:themeColor="text1"/>
        </w:rPr>
        <w:t xml:space="preserve">John Lawrence, “The House's stake in filibuster reform” </w:t>
      </w:r>
      <w:r w:rsidRPr="003158F2">
        <w:rPr>
          <w:i/>
          <w:iCs/>
          <w:color w:val="000000" w:themeColor="text1"/>
        </w:rPr>
        <w:t>The Hill</w:t>
      </w:r>
      <w:r w:rsidRPr="003158F2">
        <w:rPr>
          <w:color w:val="000000" w:themeColor="text1"/>
        </w:rPr>
        <w:t xml:space="preserve"> (September 28, 2020) </w:t>
      </w:r>
      <w:hyperlink r:id="rId36" w:history="1">
        <w:r w:rsidRPr="003158F2">
          <w:rPr>
            <w:rStyle w:val="Hyperlink"/>
            <w:color w:val="000000" w:themeColor="text1"/>
          </w:rPr>
          <w:t>https://thehill.com/opinion/campaign/518534-the-houses-stake-in-filibuster-reform</w:t>
        </w:r>
      </w:hyperlink>
    </w:p>
    <w:p w14:paraId="7BD0E136" w14:textId="43870977" w:rsidR="00C16D79" w:rsidRPr="00C16D79" w:rsidRDefault="00C16D79" w:rsidP="00C16D79">
      <w:pPr>
        <w:pStyle w:val="css-4z5zii"/>
        <w:numPr>
          <w:ilvl w:val="0"/>
          <w:numId w:val="13"/>
        </w:numPr>
        <w:shd w:val="clear" w:color="auto" w:fill="FFFFFF"/>
        <w:spacing w:before="0" w:beforeAutospacing="0" w:after="0" w:afterAutospacing="0"/>
        <w:textAlignment w:val="baseline"/>
        <w:rPr>
          <w:rStyle w:val="Hyperlink"/>
          <w:color w:val="000000" w:themeColor="text1"/>
          <w:u w:val="none"/>
        </w:rPr>
      </w:pPr>
      <w:r w:rsidRPr="00C16D79">
        <w:rPr>
          <w:rStyle w:val="Hyperlink"/>
          <w:color w:val="000000" w:themeColor="text1"/>
          <w:u w:val="none"/>
        </w:rPr>
        <w:t xml:space="preserve">-------------------, </w:t>
      </w:r>
      <w:r>
        <w:rPr>
          <w:rStyle w:val="Hyperlink"/>
          <w:color w:val="000000" w:themeColor="text1"/>
          <w:u w:val="none"/>
        </w:rPr>
        <w:t xml:space="preserve">“Defending the Filibuster, Losing Democracy” </w:t>
      </w:r>
      <w:proofErr w:type="spellStart"/>
      <w:r>
        <w:rPr>
          <w:rStyle w:val="Hyperlink"/>
          <w:color w:val="000000" w:themeColor="text1"/>
          <w:u w:val="none"/>
        </w:rPr>
        <w:t>DOMEocracy</w:t>
      </w:r>
      <w:proofErr w:type="spellEnd"/>
      <w:r>
        <w:rPr>
          <w:rStyle w:val="Hyperlink"/>
          <w:color w:val="000000" w:themeColor="text1"/>
          <w:u w:val="none"/>
        </w:rPr>
        <w:t xml:space="preserve"> blog (November 6, 2021)</w:t>
      </w:r>
    </w:p>
    <w:p w14:paraId="412F24A1" w14:textId="1C9B2EAC" w:rsidR="00922640" w:rsidRDefault="00922640" w:rsidP="00922640">
      <w:pPr>
        <w:pStyle w:val="css-4z5zii"/>
        <w:numPr>
          <w:ilvl w:val="0"/>
          <w:numId w:val="13"/>
        </w:numPr>
        <w:shd w:val="clear" w:color="auto" w:fill="FFFFFF"/>
        <w:spacing w:before="0" w:beforeAutospacing="0" w:after="0" w:afterAutospacing="0"/>
        <w:textAlignment w:val="baseline"/>
        <w:rPr>
          <w:rStyle w:val="Hyperlink"/>
          <w:color w:val="000000" w:themeColor="text1"/>
          <w:u w:val="none"/>
        </w:rPr>
      </w:pPr>
      <w:r w:rsidRPr="003158F2">
        <w:rPr>
          <w:color w:val="000000" w:themeColor="text1"/>
        </w:rPr>
        <w:t xml:space="preserve">Ezra Klein, “The definitive case for ending the filibuster” Vox (October 1, 2020) </w:t>
      </w:r>
      <w:hyperlink r:id="rId37" w:history="1">
        <w:r w:rsidRPr="003158F2">
          <w:rPr>
            <w:rStyle w:val="Hyperlink"/>
            <w:color w:val="000000" w:themeColor="text1"/>
            <w:u w:val="none"/>
          </w:rPr>
          <w:t>https://www.vox.com/21424582/filibuster-joe-biden-2020-senate-democrats-abolish-trump</w:t>
        </w:r>
      </w:hyperlink>
    </w:p>
    <w:p w14:paraId="085A2B78" w14:textId="064249CD" w:rsidR="00155E85" w:rsidRDefault="00155E85" w:rsidP="00155E85">
      <w:pPr>
        <w:pStyle w:val="css-4z5zii"/>
        <w:shd w:val="clear" w:color="auto" w:fill="FFFFFF"/>
        <w:spacing w:before="0" w:beforeAutospacing="0" w:after="0" w:afterAutospacing="0"/>
        <w:textAlignment w:val="baseline"/>
        <w:rPr>
          <w:rStyle w:val="Hyperlink"/>
          <w:color w:val="000000" w:themeColor="text1"/>
          <w:u w:val="none"/>
        </w:rPr>
      </w:pPr>
    </w:p>
    <w:p w14:paraId="724B2AC2" w14:textId="4A44C977" w:rsidR="00155E85" w:rsidRPr="003158F2" w:rsidRDefault="00155E85" w:rsidP="00C74CCB">
      <w:pPr>
        <w:pStyle w:val="css-4z5zii"/>
        <w:numPr>
          <w:ilvl w:val="0"/>
          <w:numId w:val="33"/>
        </w:numPr>
        <w:shd w:val="clear" w:color="auto" w:fill="FFFFFF"/>
        <w:spacing w:before="0" w:beforeAutospacing="0" w:after="0" w:afterAutospacing="0"/>
        <w:textAlignment w:val="baseline"/>
        <w:rPr>
          <w:color w:val="000000" w:themeColor="text1"/>
        </w:rPr>
      </w:pPr>
      <w:r>
        <w:rPr>
          <w:rStyle w:val="Hyperlink"/>
          <w:color w:val="000000" w:themeColor="text1"/>
          <w:u w:val="none"/>
        </w:rPr>
        <w:t xml:space="preserve">Video: Prof. Daniels </w:t>
      </w:r>
      <w:proofErr w:type="spellStart"/>
      <w:r>
        <w:rPr>
          <w:rStyle w:val="Hyperlink"/>
          <w:color w:val="000000" w:themeColor="text1"/>
          <w:u w:val="none"/>
        </w:rPr>
        <w:t>Wirls</w:t>
      </w:r>
      <w:proofErr w:type="spellEnd"/>
      <w:r>
        <w:rPr>
          <w:rStyle w:val="Hyperlink"/>
          <w:color w:val="000000" w:themeColor="text1"/>
          <w:u w:val="none"/>
        </w:rPr>
        <w:t xml:space="preserve"> (UCS</w:t>
      </w:r>
      <w:r w:rsidRPr="002D46DA">
        <w:rPr>
          <w:rStyle w:val="Hyperlink"/>
          <w:color w:val="000000" w:themeColor="text1"/>
          <w:u w:val="none"/>
        </w:rPr>
        <w:t xml:space="preserve">C): </w:t>
      </w:r>
      <w:hyperlink r:id="rId38" w:history="1">
        <w:r w:rsidRPr="002D46DA">
          <w:rPr>
            <w:rStyle w:val="Hyperlink"/>
            <w:color w:val="000000" w:themeColor="text1"/>
            <w:u w:val="none"/>
          </w:rPr>
          <w:t>https://www.youtube.com/watch?v=nf5C1n1rz8I</w:t>
        </w:r>
      </w:hyperlink>
    </w:p>
    <w:p w14:paraId="3EBE5E64" w14:textId="77777777" w:rsidR="00E1769F" w:rsidRPr="00040F20" w:rsidRDefault="00E1769F" w:rsidP="00040F20">
      <w:pPr>
        <w:rPr>
          <w:b/>
          <w:bCs/>
          <w:color w:val="000000" w:themeColor="text1"/>
        </w:rPr>
      </w:pPr>
    </w:p>
    <w:p w14:paraId="7248A0AA" w14:textId="2ECB0CFF" w:rsidR="00922640" w:rsidRPr="003158F2" w:rsidRDefault="002D46DA" w:rsidP="003158F2">
      <w:pPr>
        <w:pStyle w:val="ListParagraph"/>
        <w:numPr>
          <w:ilvl w:val="0"/>
          <w:numId w:val="24"/>
        </w:numPr>
        <w:rPr>
          <w:b/>
          <w:bCs/>
          <w:color w:val="000000" w:themeColor="text1"/>
        </w:rPr>
      </w:pPr>
      <w:r>
        <w:rPr>
          <w:b/>
          <w:color w:val="000000" w:themeColor="text1"/>
        </w:rPr>
        <w:t>The Imperial Presidency and the Resurgent Congress</w:t>
      </w:r>
    </w:p>
    <w:p w14:paraId="67489EE7" w14:textId="77777777" w:rsidR="00922640" w:rsidRPr="003158F2" w:rsidRDefault="00922640" w:rsidP="00922640">
      <w:pPr>
        <w:rPr>
          <w:b/>
          <w:color w:val="000000" w:themeColor="text1"/>
        </w:rPr>
      </w:pPr>
      <w:r w:rsidRPr="003158F2">
        <w:rPr>
          <w:b/>
          <w:color w:val="000000" w:themeColor="text1"/>
        </w:rPr>
        <w:tab/>
      </w:r>
    </w:p>
    <w:p w14:paraId="6804FB94" w14:textId="77777777" w:rsidR="00922640" w:rsidRPr="003158F2" w:rsidRDefault="00922640" w:rsidP="00922640">
      <w:pPr>
        <w:ind w:left="720"/>
        <w:rPr>
          <w:b/>
          <w:bCs/>
          <w:color w:val="000000" w:themeColor="text1"/>
          <w:u w:val="single"/>
        </w:rPr>
      </w:pPr>
      <w:r w:rsidRPr="003158F2">
        <w:rPr>
          <w:b/>
          <w:bCs/>
          <w:color w:val="000000" w:themeColor="text1"/>
          <w:u w:val="single"/>
        </w:rPr>
        <w:t>Reading</w:t>
      </w:r>
    </w:p>
    <w:p w14:paraId="0A572630" w14:textId="77777777" w:rsidR="002D46DA" w:rsidRPr="00BF241B" w:rsidRDefault="002D46DA" w:rsidP="002D46DA">
      <w:pPr>
        <w:rPr>
          <w:bCs/>
          <w:color w:val="000000" w:themeColor="text1"/>
          <w:u w:val="single"/>
        </w:rPr>
      </w:pPr>
    </w:p>
    <w:p w14:paraId="30050E9D" w14:textId="77777777" w:rsidR="005F77F4" w:rsidRPr="005F77F4" w:rsidRDefault="002D46DA" w:rsidP="005F77F4">
      <w:pPr>
        <w:pStyle w:val="ListParagraph"/>
        <w:numPr>
          <w:ilvl w:val="0"/>
          <w:numId w:val="1"/>
        </w:numPr>
        <w:shd w:val="clear" w:color="auto" w:fill="FFFFFF"/>
        <w:textAlignment w:val="baseline"/>
        <w:rPr>
          <w:rStyle w:val="Hyperlink"/>
          <w:bCs/>
          <w:color w:val="000000" w:themeColor="text1"/>
        </w:rPr>
      </w:pPr>
      <w:r w:rsidRPr="00BF241B">
        <w:rPr>
          <w:bCs/>
          <w:color w:val="000000" w:themeColor="text1"/>
        </w:rPr>
        <w:t>Emily Bazelon, “What Happens When a President and Congress Go to War?"</w:t>
      </w:r>
      <w:r w:rsidRPr="00BF241B">
        <w:rPr>
          <w:bCs/>
          <w:i/>
          <w:color w:val="000000" w:themeColor="text1"/>
        </w:rPr>
        <w:t xml:space="preserve"> NYT Magazine</w:t>
      </w:r>
      <w:r w:rsidRPr="00BF241B">
        <w:rPr>
          <w:bCs/>
          <w:color w:val="000000" w:themeColor="text1"/>
        </w:rPr>
        <w:t xml:space="preserve"> (November 5, 2019) </w:t>
      </w:r>
      <w:hyperlink r:id="rId39" w:history="1">
        <w:r w:rsidRPr="00BF241B">
          <w:rPr>
            <w:rStyle w:val="Hyperlink"/>
            <w:rFonts w:eastAsia="Times New Roman"/>
            <w:bCs/>
            <w:color w:val="000000" w:themeColor="text1"/>
          </w:rPr>
          <w:t>https://www.nytimes.com/2019/11/05/magazine/congress-president-impeachment.html?rref=collection%2Fbyline%2Femily-bazelon&amp;action=click&amp;contentCollection=undefined&amp;region=stream&amp;module=stream_unit&amp;version=latest&amp;contentPlacement=1&amp;pgtype=collection</w:t>
        </w:r>
      </w:hyperlink>
    </w:p>
    <w:p w14:paraId="5619DA6A" w14:textId="5625578C" w:rsidR="005F77F4" w:rsidRPr="005F77F4" w:rsidRDefault="005F77F4" w:rsidP="005F77F4">
      <w:pPr>
        <w:pStyle w:val="ListParagraph"/>
        <w:numPr>
          <w:ilvl w:val="0"/>
          <w:numId w:val="1"/>
        </w:numPr>
        <w:shd w:val="clear" w:color="auto" w:fill="FFFFFF"/>
        <w:textAlignment w:val="baseline"/>
        <w:rPr>
          <w:bCs/>
          <w:color w:val="000000" w:themeColor="text1"/>
          <w:u w:val="single"/>
        </w:rPr>
      </w:pPr>
      <w:r w:rsidRPr="005F77F4">
        <w:rPr>
          <w:color w:val="000000" w:themeColor="text1"/>
        </w:rPr>
        <w:lastRenderedPageBreak/>
        <w:t xml:space="preserve">Ezra Klein, “The Green Lantern Theory of the Presidency, </w:t>
      </w:r>
      <w:r>
        <w:rPr>
          <w:color w:val="000000" w:themeColor="text1"/>
        </w:rPr>
        <w:t>E</w:t>
      </w:r>
      <w:r w:rsidRPr="005F77F4">
        <w:rPr>
          <w:color w:val="000000" w:themeColor="text1"/>
        </w:rPr>
        <w:t>xplained”</w:t>
      </w:r>
      <w:r>
        <w:rPr>
          <w:color w:val="000000" w:themeColor="text1"/>
        </w:rPr>
        <w:t xml:space="preserve"> Vox (May 20, 2014) </w:t>
      </w:r>
      <w:r w:rsidRPr="005F77F4">
        <w:rPr>
          <w:color w:val="000000" w:themeColor="text1"/>
        </w:rPr>
        <w:t>https://www.vox.com/2014/5/20/5732208/the-green-lantern-theory-of-the-presidency-explained</w:t>
      </w:r>
    </w:p>
    <w:p w14:paraId="267D10B4" w14:textId="3F8B17B9" w:rsidR="002D46DA" w:rsidRPr="00BF241B" w:rsidRDefault="002D46DA" w:rsidP="002D46DA">
      <w:pPr>
        <w:pStyle w:val="ListParagraph"/>
        <w:numPr>
          <w:ilvl w:val="0"/>
          <w:numId w:val="1"/>
        </w:numPr>
        <w:rPr>
          <w:color w:val="000000" w:themeColor="text1"/>
        </w:rPr>
      </w:pPr>
      <w:r w:rsidRPr="00BF241B">
        <w:rPr>
          <w:color w:val="000000" w:themeColor="text1"/>
        </w:rPr>
        <w:t xml:space="preserve">“Rewriting the Limits on Presidential Power,” CBS News (August 12, 2020 </w:t>
      </w:r>
      <w:hyperlink r:id="rId40" w:history="1">
        <w:r w:rsidRPr="00BF241B">
          <w:rPr>
            <w:rStyle w:val="Hyperlink"/>
            <w:color w:val="000000" w:themeColor="text1"/>
          </w:rPr>
          <w:t>https://www.cbsnews.com/news/rewriting-the-limits-of-presidential-powers/</w:t>
        </w:r>
      </w:hyperlink>
    </w:p>
    <w:p w14:paraId="26F68F13" w14:textId="77777777" w:rsidR="002D46DA" w:rsidRPr="00BF241B" w:rsidRDefault="002D46DA" w:rsidP="002D46DA">
      <w:pPr>
        <w:pStyle w:val="ListParagraph"/>
        <w:numPr>
          <w:ilvl w:val="0"/>
          <w:numId w:val="1"/>
        </w:numPr>
        <w:rPr>
          <w:color w:val="000000" w:themeColor="text1"/>
        </w:rPr>
      </w:pPr>
      <w:r w:rsidRPr="00BF241B">
        <w:rPr>
          <w:bCs/>
          <w:color w:val="000000" w:themeColor="text1"/>
        </w:rPr>
        <w:t>James Surowiecki</w:t>
      </w:r>
      <w:r w:rsidRPr="00BF241B">
        <w:rPr>
          <w:color w:val="000000" w:themeColor="text1"/>
        </w:rPr>
        <w:t xml:space="preserve">, “The Perils of Executive Action” </w:t>
      </w:r>
      <w:r w:rsidRPr="00BF241B">
        <w:rPr>
          <w:i/>
          <w:color w:val="000000" w:themeColor="text1"/>
        </w:rPr>
        <w:t xml:space="preserve">New </w:t>
      </w:r>
      <w:r w:rsidRPr="00BF241B">
        <w:rPr>
          <w:color w:val="000000" w:themeColor="text1"/>
        </w:rPr>
        <w:t>Yorker (August 8&amp;15, 2016) http://www.newyorker.com/magazine/2016/08/08/the-perils-of-executive-action</w:t>
      </w:r>
    </w:p>
    <w:p w14:paraId="1405009D" w14:textId="7ED14CB2" w:rsidR="002D46DA" w:rsidRPr="002D46DA" w:rsidRDefault="002D46DA" w:rsidP="002D46DA">
      <w:pPr>
        <w:pStyle w:val="ListParagraph"/>
        <w:numPr>
          <w:ilvl w:val="0"/>
          <w:numId w:val="1"/>
        </w:numPr>
        <w:rPr>
          <w:rStyle w:val="Hyperlink"/>
          <w:rFonts w:eastAsia="Times New Roman"/>
          <w:color w:val="000000" w:themeColor="text1"/>
          <w:u w:val="none"/>
        </w:rPr>
      </w:pPr>
      <w:r w:rsidRPr="00BF241B">
        <w:rPr>
          <w:rFonts w:eastAsia="Times New Roman"/>
          <w:color w:val="000000" w:themeColor="text1"/>
        </w:rPr>
        <w:t xml:space="preserve">Elizabeth Slattery and Andrew Kloster, </w:t>
      </w:r>
      <w:r w:rsidRPr="00BF241B">
        <w:rPr>
          <w:rFonts w:eastAsia="Times New Roman"/>
          <w:i/>
          <w:color w:val="000000" w:themeColor="text1"/>
        </w:rPr>
        <w:t>An Executive Unbound: The Obama Administration’s Unilateral Actions</w:t>
      </w:r>
      <w:r w:rsidRPr="00BF241B">
        <w:rPr>
          <w:rFonts w:eastAsia="Times New Roman"/>
          <w:color w:val="000000" w:themeColor="text1"/>
        </w:rPr>
        <w:t xml:space="preserve"> (Heritage, 2014)</w:t>
      </w:r>
      <w:r>
        <w:rPr>
          <w:rFonts w:eastAsia="Times New Roman"/>
          <w:color w:val="000000" w:themeColor="text1"/>
        </w:rPr>
        <w:t xml:space="preserve"> </w:t>
      </w:r>
      <w:hyperlink r:id="rId41" w:history="1">
        <w:r w:rsidRPr="002D46DA">
          <w:rPr>
            <w:rStyle w:val="Hyperlink"/>
            <w:rFonts w:eastAsia="Times New Roman"/>
            <w:color w:val="000000" w:themeColor="text1"/>
            <w:u w:val="none"/>
          </w:rPr>
          <w:t>http://www.heritage.org/research/reports/2014/02/an-executive-unbound-the-obama-administrations-unilateral-actions</w:t>
        </w:r>
      </w:hyperlink>
    </w:p>
    <w:p w14:paraId="3E784977" w14:textId="112F736D" w:rsidR="002D46DA" w:rsidRPr="002D46DA" w:rsidRDefault="002D46DA" w:rsidP="002D46DA">
      <w:pPr>
        <w:pStyle w:val="ListParagraph"/>
        <w:numPr>
          <w:ilvl w:val="0"/>
          <w:numId w:val="1"/>
        </w:numPr>
        <w:rPr>
          <w:rStyle w:val="Hyperlink"/>
          <w:rFonts w:eastAsia="Times New Roman"/>
          <w:color w:val="000000" w:themeColor="text1"/>
          <w:u w:val="none"/>
        </w:rPr>
      </w:pPr>
      <w:r w:rsidRPr="002D46DA">
        <w:rPr>
          <w:rFonts w:eastAsia="Times New Roman"/>
          <w:bCs/>
          <w:color w:val="000000" w:themeColor="text1"/>
        </w:rPr>
        <w:t>Ellen Nakashima, “‘It breeds resistance’: Even among conservatives, Trump’s use of presidential power causes alarm”</w:t>
      </w:r>
      <w:r w:rsidRPr="002D46DA">
        <w:rPr>
          <w:rFonts w:eastAsia="Times New Roman"/>
          <w:i/>
          <w:iCs/>
          <w:color w:val="000000" w:themeColor="text1"/>
          <w:bdr w:val="none" w:sz="0" w:space="0" w:color="auto" w:frame="1"/>
        </w:rPr>
        <w:t xml:space="preserve"> WP</w:t>
      </w:r>
      <w:r w:rsidRPr="002D46DA">
        <w:rPr>
          <w:rFonts w:eastAsia="Times New Roman"/>
          <w:bCs/>
          <w:color w:val="000000" w:themeColor="text1"/>
        </w:rPr>
        <w:t xml:space="preserve"> </w:t>
      </w:r>
      <w:r w:rsidRPr="002D46DA">
        <w:rPr>
          <w:rFonts w:eastAsia="Times New Roman"/>
          <w:color w:val="000000" w:themeColor="text1"/>
          <w:bdr w:val="none" w:sz="0" w:space="0" w:color="auto" w:frame="1"/>
        </w:rPr>
        <w:t xml:space="preserve">(September 29, 2018) </w:t>
      </w:r>
      <w:hyperlink r:id="rId42" w:history="1">
        <w:r w:rsidRPr="002D46DA">
          <w:rPr>
            <w:rStyle w:val="Hyperlink"/>
            <w:rFonts w:eastAsia="Times New Roman"/>
            <w:color w:val="000000" w:themeColor="text1"/>
            <w:u w:val="none"/>
            <w:bdr w:val="none" w:sz="0" w:space="0" w:color="auto" w:frame="1"/>
          </w:rPr>
          <w:t>https://www.washingtonpost.com/world/national-security/it-breeds-resistance-even-among-conservatives-trumps-use-of-presidential-power-causes-alarm/2018/09/29/1769991a-bdbf-11e8-b7d2-0773aa1e33da_story.html?utm_term=.85b390b6dfc3</w:t>
        </w:r>
      </w:hyperlink>
    </w:p>
    <w:p w14:paraId="025A2C18" w14:textId="77777777" w:rsidR="00922640" w:rsidRPr="003158F2" w:rsidRDefault="00922640" w:rsidP="00922640">
      <w:pPr>
        <w:rPr>
          <w:bCs/>
          <w:color w:val="000000" w:themeColor="text1"/>
          <w:shd w:val="clear" w:color="auto" w:fill="FFFFFF"/>
        </w:rPr>
      </w:pPr>
    </w:p>
    <w:p w14:paraId="1C8A6114" w14:textId="316D1E03" w:rsidR="00922640" w:rsidRPr="003158F2" w:rsidRDefault="00922640" w:rsidP="00922640">
      <w:pPr>
        <w:pStyle w:val="ListParagraph"/>
        <w:numPr>
          <w:ilvl w:val="0"/>
          <w:numId w:val="24"/>
        </w:numPr>
        <w:rPr>
          <w:b/>
          <w:color w:val="000000" w:themeColor="text1"/>
          <w:shd w:val="clear" w:color="auto" w:fill="FFFFFF"/>
        </w:rPr>
      </w:pPr>
      <w:r w:rsidRPr="003158F2">
        <w:rPr>
          <w:b/>
          <w:color w:val="000000" w:themeColor="text1"/>
        </w:rPr>
        <w:t>Origins of Polarization</w:t>
      </w:r>
    </w:p>
    <w:p w14:paraId="03BB09E5" w14:textId="77777777" w:rsidR="00922640" w:rsidRPr="003158F2" w:rsidRDefault="00922640" w:rsidP="00922640">
      <w:pPr>
        <w:rPr>
          <w:color w:val="000000" w:themeColor="text1"/>
        </w:rPr>
      </w:pPr>
    </w:p>
    <w:p w14:paraId="39775090" w14:textId="17CBBAE2" w:rsidR="00922640" w:rsidRDefault="00922640" w:rsidP="00922640">
      <w:pPr>
        <w:ind w:left="720"/>
        <w:rPr>
          <w:b/>
          <w:bCs/>
          <w:color w:val="000000" w:themeColor="text1"/>
          <w:u w:val="single"/>
        </w:rPr>
      </w:pPr>
      <w:r w:rsidRPr="003158F2">
        <w:rPr>
          <w:b/>
          <w:bCs/>
          <w:color w:val="000000" w:themeColor="text1"/>
          <w:u w:val="single"/>
        </w:rPr>
        <w:t>Reading</w:t>
      </w:r>
    </w:p>
    <w:p w14:paraId="7DCD2380" w14:textId="41D7D691" w:rsidR="00D23756" w:rsidRDefault="00D23756" w:rsidP="00922640">
      <w:pPr>
        <w:ind w:left="720"/>
        <w:rPr>
          <w:b/>
          <w:bCs/>
          <w:color w:val="000000" w:themeColor="text1"/>
          <w:u w:val="single"/>
        </w:rPr>
      </w:pPr>
    </w:p>
    <w:p w14:paraId="315A6AE5" w14:textId="1D421DAE" w:rsidR="00922640" w:rsidRPr="002974DA" w:rsidRDefault="002974DA" w:rsidP="002974DA">
      <w:pPr>
        <w:pStyle w:val="Heading1"/>
        <w:numPr>
          <w:ilvl w:val="0"/>
          <w:numId w:val="39"/>
        </w:numPr>
        <w:shd w:val="clear" w:color="auto" w:fill="FFFFFF"/>
        <w:spacing w:before="0" w:beforeAutospacing="0" w:after="0" w:afterAutospacing="0"/>
        <w:rPr>
          <w:rFonts w:ascii="Times New Roman" w:hAnsi="Times New Roman" w:cs="Times New Roman"/>
          <w:b w:val="0"/>
          <w:bCs w:val="0"/>
          <w:color w:val="000000"/>
          <w:sz w:val="24"/>
          <w:szCs w:val="24"/>
        </w:rPr>
      </w:pPr>
      <w:r w:rsidRPr="00D23756">
        <w:rPr>
          <w:rStyle w:val="highwire-citation-author"/>
          <w:rFonts w:ascii="Times New Roman" w:hAnsi="Times New Roman" w:cs="Times New Roman"/>
          <w:b w:val="0"/>
          <w:bCs w:val="0"/>
          <w:color w:val="333333"/>
          <w:sz w:val="24"/>
          <w:szCs w:val="24"/>
        </w:rPr>
        <w:t xml:space="preserve">Naomi </w:t>
      </w:r>
      <w:proofErr w:type="spellStart"/>
      <w:r w:rsidRPr="00D23756">
        <w:rPr>
          <w:rStyle w:val="highwire-citation-author"/>
          <w:rFonts w:ascii="Times New Roman" w:hAnsi="Times New Roman" w:cs="Times New Roman"/>
          <w:b w:val="0"/>
          <w:bCs w:val="0"/>
          <w:color w:val="333333"/>
          <w:sz w:val="24"/>
          <w:szCs w:val="24"/>
        </w:rPr>
        <w:t>Ehrich</w:t>
      </w:r>
      <w:proofErr w:type="spellEnd"/>
      <w:r w:rsidRPr="00D23756">
        <w:rPr>
          <w:rStyle w:val="highwire-citation-author"/>
          <w:rFonts w:ascii="Times New Roman" w:hAnsi="Times New Roman" w:cs="Times New Roman"/>
          <w:b w:val="0"/>
          <w:bCs w:val="0"/>
          <w:color w:val="333333"/>
          <w:sz w:val="24"/>
          <w:szCs w:val="24"/>
        </w:rPr>
        <w:t xml:space="preserve"> Leonard</w:t>
      </w:r>
      <w:r w:rsidRPr="00D23756">
        <w:rPr>
          <w:rStyle w:val="highwire-citation-authors"/>
          <w:rFonts w:ascii="Times New Roman" w:hAnsi="Times New Roman" w:cs="Times New Roman"/>
          <w:b w:val="0"/>
          <w:bCs w:val="0"/>
          <w:color w:val="333333"/>
          <w:sz w:val="24"/>
          <w:szCs w:val="24"/>
        </w:rPr>
        <w:t>, </w:t>
      </w:r>
      <w:r w:rsidRPr="00D23756">
        <w:rPr>
          <w:rStyle w:val="highwire-citation-author"/>
          <w:rFonts w:ascii="Times New Roman" w:hAnsi="Times New Roman" w:cs="Times New Roman"/>
          <w:b w:val="0"/>
          <w:bCs w:val="0"/>
          <w:color w:val="333333"/>
          <w:sz w:val="24"/>
          <w:szCs w:val="24"/>
        </w:rPr>
        <w:t xml:space="preserve"> Keena Lipsitz</w:t>
      </w:r>
      <w:r w:rsidRPr="00D23756">
        <w:rPr>
          <w:rStyle w:val="highwire-citation-authors"/>
          <w:rFonts w:ascii="Times New Roman" w:hAnsi="Times New Roman" w:cs="Times New Roman"/>
          <w:b w:val="0"/>
          <w:bCs w:val="0"/>
          <w:color w:val="333333"/>
          <w:sz w:val="24"/>
          <w:szCs w:val="24"/>
        </w:rPr>
        <w:t>,</w:t>
      </w:r>
      <w:r w:rsidRPr="00D23756">
        <w:rPr>
          <w:rStyle w:val="highwire-citation-author"/>
          <w:rFonts w:ascii="Times New Roman" w:hAnsi="Times New Roman" w:cs="Times New Roman"/>
          <w:b w:val="0"/>
          <w:bCs w:val="0"/>
          <w:color w:val="333333"/>
          <w:sz w:val="24"/>
          <w:szCs w:val="24"/>
        </w:rPr>
        <w:t xml:space="preserve"> Anastasia </w:t>
      </w:r>
      <w:proofErr w:type="spellStart"/>
      <w:r w:rsidRPr="00D23756">
        <w:rPr>
          <w:rStyle w:val="highwire-citation-author"/>
          <w:rFonts w:ascii="Times New Roman" w:hAnsi="Times New Roman" w:cs="Times New Roman"/>
          <w:b w:val="0"/>
          <w:bCs w:val="0"/>
          <w:color w:val="333333"/>
          <w:sz w:val="24"/>
          <w:szCs w:val="24"/>
        </w:rPr>
        <w:t>Bizyaeva</w:t>
      </w:r>
      <w:proofErr w:type="spellEnd"/>
      <w:r w:rsidRPr="00D23756">
        <w:rPr>
          <w:rStyle w:val="highwire-citation-authors"/>
          <w:rFonts w:ascii="Times New Roman" w:hAnsi="Times New Roman" w:cs="Times New Roman"/>
          <w:b w:val="0"/>
          <w:bCs w:val="0"/>
          <w:color w:val="333333"/>
          <w:sz w:val="24"/>
          <w:szCs w:val="24"/>
        </w:rPr>
        <w:t>,</w:t>
      </w:r>
      <w:r w:rsidRPr="00D23756">
        <w:rPr>
          <w:rStyle w:val="highwire-citation-author"/>
          <w:rFonts w:ascii="Times New Roman" w:hAnsi="Times New Roman" w:cs="Times New Roman"/>
          <w:b w:val="0"/>
          <w:bCs w:val="0"/>
          <w:color w:val="333333"/>
          <w:sz w:val="24"/>
          <w:szCs w:val="24"/>
        </w:rPr>
        <w:t xml:space="preserve"> Alessio </w:t>
      </w:r>
      <w:proofErr w:type="spellStart"/>
      <w:r w:rsidRPr="00D23756">
        <w:rPr>
          <w:rStyle w:val="highwire-citation-author"/>
          <w:rFonts w:ascii="Times New Roman" w:hAnsi="Times New Roman" w:cs="Times New Roman"/>
          <w:b w:val="0"/>
          <w:bCs w:val="0"/>
          <w:color w:val="333333"/>
          <w:sz w:val="24"/>
          <w:szCs w:val="24"/>
        </w:rPr>
        <w:t>Franci</w:t>
      </w:r>
      <w:proofErr w:type="spellEnd"/>
      <w:r w:rsidRPr="00D23756">
        <w:rPr>
          <w:rStyle w:val="highwire-citation-authors"/>
          <w:rFonts w:ascii="Times New Roman" w:hAnsi="Times New Roman" w:cs="Times New Roman"/>
          <w:b w:val="0"/>
          <w:bCs w:val="0"/>
          <w:color w:val="333333"/>
          <w:sz w:val="24"/>
          <w:szCs w:val="24"/>
        </w:rPr>
        <w:t>, and </w:t>
      </w:r>
      <w:proofErr w:type="spellStart"/>
      <w:r w:rsidRPr="00D23756">
        <w:rPr>
          <w:rStyle w:val="highwire-citation-author"/>
          <w:rFonts w:ascii="Times New Roman" w:hAnsi="Times New Roman" w:cs="Times New Roman"/>
          <w:b w:val="0"/>
          <w:bCs w:val="0"/>
          <w:color w:val="333333"/>
          <w:sz w:val="24"/>
          <w:szCs w:val="24"/>
        </w:rPr>
        <w:t>Yphtac</w:t>
      </w:r>
      <w:proofErr w:type="spellEnd"/>
      <w:r w:rsidRPr="00D23756">
        <w:rPr>
          <w:rStyle w:val="highwire-citation-author"/>
          <w:rFonts w:ascii="Times New Roman" w:hAnsi="Times New Roman" w:cs="Times New Roman"/>
          <w:b w:val="0"/>
          <w:bCs w:val="0"/>
          <w:color w:val="333333"/>
          <w:sz w:val="24"/>
          <w:szCs w:val="24"/>
        </w:rPr>
        <w:t xml:space="preserve"> </w:t>
      </w:r>
      <w:proofErr w:type="spellStart"/>
      <w:r w:rsidRPr="00D23756">
        <w:rPr>
          <w:rStyle w:val="highwire-citation-author"/>
          <w:rFonts w:ascii="Times New Roman" w:hAnsi="Times New Roman" w:cs="Times New Roman"/>
          <w:b w:val="0"/>
          <w:bCs w:val="0"/>
          <w:color w:val="333333"/>
          <w:sz w:val="24"/>
          <w:szCs w:val="24"/>
        </w:rPr>
        <w:t>Lelkes</w:t>
      </w:r>
      <w:proofErr w:type="spellEnd"/>
      <w:r>
        <w:rPr>
          <w:rStyle w:val="highwire-citation-author"/>
          <w:rFonts w:ascii="Times New Roman" w:hAnsi="Times New Roman" w:cs="Times New Roman"/>
          <w:b w:val="0"/>
          <w:bCs w:val="0"/>
          <w:color w:val="333333"/>
          <w:sz w:val="24"/>
          <w:szCs w:val="24"/>
        </w:rPr>
        <w:t xml:space="preserve">, </w:t>
      </w:r>
      <w:r w:rsidRPr="002974DA">
        <w:rPr>
          <w:rStyle w:val="highwire-citation-author"/>
          <w:rFonts w:ascii="Times New Roman" w:hAnsi="Times New Roman" w:cs="Times New Roman"/>
          <w:b w:val="0"/>
          <w:bCs w:val="0"/>
          <w:color w:val="333333"/>
          <w:sz w:val="24"/>
          <w:szCs w:val="24"/>
        </w:rPr>
        <w:t>“</w:t>
      </w:r>
      <w:r w:rsidR="00D23756" w:rsidRPr="002974DA">
        <w:rPr>
          <w:rFonts w:ascii="Times New Roman" w:hAnsi="Times New Roman" w:cs="Times New Roman"/>
          <w:b w:val="0"/>
          <w:bCs w:val="0"/>
          <w:color w:val="000000"/>
          <w:sz w:val="24"/>
          <w:szCs w:val="24"/>
        </w:rPr>
        <w:t>The nonlinear feedback dynamics of asymmetric political polarization</w:t>
      </w:r>
      <w:r w:rsidRPr="002974DA">
        <w:rPr>
          <w:rFonts w:ascii="Times New Roman" w:hAnsi="Times New Roman" w:cs="Times New Roman"/>
          <w:b w:val="0"/>
          <w:bCs w:val="0"/>
          <w:color w:val="000000"/>
          <w:sz w:val="24"/>
          <w:szCs w:val="24"/>
        </w:rPr>
        <w:t>”</w:t>
      </w:r>
      <w:r w:rsidR="00D23756" w:rsidRPr="002974DA">
        <w:rPr>
          <w:rFonts w:ascii="Times New Roman" w:hAnsi="Times New Roman" w:cs="Times New Roman"/>
          <w:b w:val="0"/>
          <w:bCs w:val="0"/>
          <w:color w:val="000000"/>
          <w:sz w:val="24"/>
          <w:szCs w:val="24"/>
        </w:rPr>
        <w:t xml:space="preserve"> </w:t>
      </w:r>
      <w:r w:rsidR="00D23756" w:rsidRPr="002974DA">
        <w:rPr>
          <w:b w:val="0"/>
          <w:bCs w:val="0"/>
          <w:color w:val="000000" w:themeColor="text1"/>
          <w:sz w:val="24"/>
          <w:szCs w:val="24"/>
          <w:u w:val="single"/>
        </w:rPr>
        <w:t>https://www.pnas.org/content/118/50/e2102149118</w:t>
      </w:r>
    </w:p>
    <w:p w14:paraId="74C3B113" w14:textId="77777777" w:rsidR="00922640" w:rsidRPr="003158F2" w:rsidRDefault="00922640" w:rsidP="002974DA">
      <w:pPr>
        <w:pStyle w:val="ListParagraph"/>
        <w:numPr>
          <w:ilvl w:val="0"/>
          <w:numId w:val="21"/>
        </w:numPr>
        <w:outlineLvl w:val="0"/>
        <w:rPr>
          <w:color w:val="000000"/>
          <w:spacing w:val="-4"/>
          <w:kern w:val="36"/>
        </w:rPr>
      </w:pPr>
      <w:r w:rsidRPr="003158F2">
        <w:rPr>
          <w:color w:val="000000"/>
          <w:spacing w:val="-4"/>
          <w:kern w:val="36"/>
        </w:rPr>
        <w:t>Sam Tanenhaus, “The Promise of Polarization”</w:t>
      </w:r>
      <w:r w:rsidRPr="003158F2">
        <w:rPr>
          <w:color w:val="000000"/>
        </w:rPr>
        <w:t xml:space="preserve"> </w:t>
      </w:r>
      <w:r w:rsidRPr="003158F2">
        <w:rPr>
          <w:i/>
          <w:iCs/>
          <w:color w:val="000000"/>
        </w:rPr>
        <w:t>The New Republic</w:t>
      </w:r>
      <w:r w:rsidRPr="003158F2">
        <w:rPr>
          <w:color w:val="000000"/>
        </w:rPr>
        <w:t xml:space="preserve"> (October 29, 2018) https://newrepublic.com/article/151612/promise-polarization-book-review-sam-rosenfeld-the-polarizers</w:t>
      </w:r>
    </w:p>
    <w:p w14:paraId="126D1699" w14:textId="77777777" w:rsidR="00922640" w:rsidRPr="003158F2" w:rsidRDefault="00922640" w:rsidP="002974DA">
      <w:pPr>
        <w:pStyle w:val="Heading1"/>
        <w:numPr>
          <w:ilvl w:val="0"/>
          <w:numId w:val="21"/>
        </w:numPr>
        <w:spacing w:before="0" w:beforeAutospacing="0" w:after="0" w:afterAutospacing="0"/>
        <w:rPr>
          <w:rFonts w:ascii="Times New Roman" w:hAnsi="Times New Roman" w:cs="Times New Roman"/>
          <w:b w:val="0"/>
          <w:bCs w:val="0"/>
          <w:color w:val="000000"/>
          <w:sz w:val="24"/>
          <w:szCs w:val="24"/>
        </w:rPr>
      </w:pPr>
      <w:r w:rsidRPr="003158F2">
        <w:rPr>
          <w:rFonts w:ascii="Times New Roman" w:hAnsi="Times New Roman" w:cs="Times New Roman"/>
          <w:b w:val="0"/>
          <w:bCs w:val="0"/>
          <w:color w:val="000000"/>
          <w:sz w:val="24"/>
          <w:szCs w:val="24"/>
        </w:rPr>
        <w:t>David Frum, “How the American Two-Party System Became So Divided” The Atlantic (April 8, 2018) https://www.theatlantic.com/politics/archive/2018/04/the-polarizers-interview/557288/</w:t>
      </w:r>
    </w:p>
    <w:p w14:paraId="7E08A63F" w14:textId="77777777" w:rsidR="00922640" w:rsidRPr="003158F2" w:rsidRDefault="00922640" w:rsidP="00922640">
      <w:pPr>
        <w:pStyle w:val="Heading1"/>
        <w:numPr>
          <w:ilvl w:val="0"/>
          <w:numId w:val="7"/>
        </w:numPr>
        <w:spacing w:before="0" w:beforeAutospacing="0" w:after="0" w:afterAutospacing="0"/>
        <w:ind w:left="1080"/>
        <w:rPr>
          <w:rFonts w:ascii="Times New Roman" w:hAnsi="Times New Roman" w:cs="Times New Roman"/>
          <w:b w:val="0"/>
          <w:color w:val="000000" w:themeColor="text1"/>
          <w:sz w:val="24"/>
          <w:szCs w:val="24"/>
        </w:rPr>
      </w:pPr>
      <w:r w:rsidRPr="003158F2">
        <w:rPr>
          <w:rFonts w:ascii="Times New Roman" w:eastAsia="Times New Roman" w:hAnsi="Times New Roman" w:cs="Times New Roman"/>
          <w:b w:val="0"/>
          <w:color w:val="000000" w:themeColor="text1"/>
          <w:sz w:val="24"/>
          <w:szCs w:val="24"/>
        </w:rPr>
        <w:t>Michael Grunwald, “How Everything Became the Culture War”</w:t>
      </w:r>
      <w:r w:rsidRPr="003158F2">
        <w:rPr>
          <w:rFonts w:ascii="Times New Roman" w:hAnsi="Times New Roman" w:cs="Times New Roman"/>
          <w:b w:val="0"/>
          <w:color w:val="000000" w:themeColor="text1"/>
          <w:sz w:val="24"/>
          <w:szCs w:val="24"/>
        </w:rPr>
        <w:t xml:space="preserve"> </w:t>
      </w:r>
      <w:r w:rsidRPr="003158F2">
        <w:rPr>
          <w:rFonts w:ascii="Times New Roman" w:hAnsi="Times New Roman" w:cs="Times New Roman"/>
          <w:b w:val="0"/>
          <w:i/>
          <w:iCs/>
          <w:color w:val="000000" w:themeColor="text1"/>
          <w:sz w:val="24"/>
          <w:szCs w:val="24"/>
        </w:rPr>
        <w:t>Politico Magazine</w:t>
      </w:r>
      <w:r w:rsidRPr="003158F2">
        <w:rPr>
          <w:rFonts w:ascii="Times New Roman" w:hAnsi="Times New Roman" w:cs="Times New Roman"/>
          <w:b w:val="0"/>
          <w:color w:val="000000" w:themeColor="text1"/>
          <w:sz w:val="24"/>
          <w:szCs w:val="24"/>
        </w:rPr>
        <w:t xml:space="preserve"> (Nov-Dec, 2018) https://www.politico.com/magazine/story/2018/11/02/culture-war-liberals-conservatives-trump-2018-222095</w:t>
      </w:r>
    </w:p>
    <w:p w14:paraId="5C1BD9C0" w14:textId="2E4C8226" w:rsidR="00421181" w:rsidRDefault="00922640" w:rsidP="00421181">
      <w:pPr>
        <w:pStyle w:val="Heading1"/>
        <w:numPr>
          <w:ilvl w:val="0"/>
          <w:numId w:val="10"/>
        </w:numPr>
        <w:shd w:val="clear" w:color="auto" w:fill="FFFFFF"/>
        <w:spacing w:before="0" w:beforeAutospacing="0" w:after="0" w:afterAutospacing="0"/>
        <w:ind w:left="1080"/>
        <w:textAlignment w:val="baseline"/>
        <w:rPr>
          <w:rFonts w:ascii="Times New Roman" w:hAnsi="Times New Roman" w:cs="Times New Roman"/>
          <w:b w:val="0"/>
          <w:bCs w:val="0"/>
          <w:color w:val="000000" w:themeColor="text1"/>
          <w:sz w:val="24"/>
          <w:szCs w:val="24"/>
        </w:rPr>
      </w:pPr>
      <w:r w:rsidRPr="003158F2">
        <w:rPr>
          <w:rFonts w:ascii="Times New Roman" w:hAnsi="Times New Roman" w:cs="Times New Roman"/>
          <w:b w:val="0"/>
          <w:bCs w:val="0"/>
          <w:color w:val="000000" w:themeColor="text1"/>
          <w:sz w:val="24"/>
          <w:szCs w:val="24"/>
        </w:rPr>
        <w:t xml:space="preserve">Finkel, et al., “Political Sectarianism in America,” Science (October 30, 2020)  </w:t>
      </w:r>
      <w:hyperlink r:id="rId43" w:history="1">
        <w:r w:rsidRPr="003158F2">
          <w:rPr>
            <w:rStyle w:val="Hyperlink"/>
            <w:rFonts w:ascii="Times New Roman" w:hAnsi="Times New Roman" w:cs="Times New Roman"/>
            <w:b w:val="0"/>
            <w:bCs w:val="0"/>
            <w:color w:val="000000" w:themeColor="text1"/>
            <w:sz w:val="24"/>
            <w:szCs w:val="24"/>
          </w:rPr>
          <w:t>https://pcl.stanford.edu/research/2020/finkel-science-political.pdf</w:t>
        </w:r>
      </w:hyperlink>
      <w:r w:rsidRPr="003158F2">
        <w:rPr>
          <w:rFonts w:ascii="Times New Roman" w:hAnsi="Times New Roman" w:cs="Times New Roman"/>
          <w:b w:val="0"/>
          <w:bCs w:val="0"/>
          <w:color w:val="000000" w:themeColor="text1"/>
          <w:sz w:val="24"/>
          <w:szCs w:val="24"/>
        </w:rPr>
        <w:t xml:space="preserve">; for articles cited, see: </w:t>
      </w:r>
      <w:hyperlink r:id="rId44" w:anchor="BIBL" w:history="1">
        <w:r w:rsidR="00421181" w:rsidRPr="00AC03C9">
          <w:rPr>
            <w:rStyle w:val="Hyperlink"/>
            <w:rFonts w:ascii="Times New Roman" w:hAnsi="Times New Roman" w:cs="Times New Roman"/>
            <w:b w:val="0"/>
            <w:bCs w:val="0"/>
            <w:sz w:val="24"/>
            <w:szCs w:val="24"/>
          </w:rPr>
          <w:t>http://science.sciencemag.org/content/370/6516/533#BIBL</w:t>
        </w:r>
      </w:hyperlink>
    </w:p>
    <w:p w14:paraId="3B26B05E" w14:textId="7889DE23" w:rsidR="00922640" w:rsidRPr="00421181" w:rsidRDefault="00922640" w:rsidP="00421181">
      <w:pPr>
        <w:pStyle w:val="Heading1"/>
        <w:numPr>
          <w:ilvl w:val="0"/>
          <w:numId w:val="10"/>
        </w:numPr>
        <w:shd w:val="clear" w:color="auto" w:fill="FFFFFF"/>
        <w:spacing w:before="0" w:beforeAutospacing="0" w:after="0" w:afterAutospacing="0"/>
        <w:ind w:left="1080"/>
        <w:textAlignment w:val="baseline"/>
        <w:rPr>
          <w:rFonts w:ascii="Times New Roman" w:hAnsi="Times New Roman" w:cs="Times New Roman"/>
          <w:b w:val="0"/>
          <w:bCs w:val="0"/>
          <w:color w:val="000000" w:themeColor="text1"/>
          <w:sz w:val="24"/>
          <w:szCs w:val="24"/>
        </w:rPr>
      </w:pPr>
      <w:r w:rsidRPr="00421181">
        <w:rPr>
          <w:b w:val="0"/>
          <w:bCs w:val="0"/>
          <w:color w:val="222222"/>
          <w:sz w:val="24"/>
          <w:szCs w:val="24"/>
          <w:shd w:val="clear" w:color="auto" w:fill="FFFFFF"/>
        </w:rPr>
        <w:t xml:space="preserve">John Lawrence, “You Don’t Actually Need to Reach Across the Aisle, Mr. Biden,” </w:t>
      </w:r>
      <w:r w:rsidRPr="00421181">
        <w:rPr>
          <w:b w:val="0"/>
          <w:bCs w:val="0"/>
          <w:i/>
          <w:iCs/>
          <w:color w:val="222222"/>
          <w:sz w:val="24"/>
          <w:szCs w:val="24"/>
          <w:shd w:val="clear" w:color="auto" w:fill="FFFFFF"/>
        </w:rPr>
        <w:t>New York Times</w:t>
      </w:r>
      <w:r w:rsidRPr="00421181">
        <w:rPr>
          <w:b w:val="0"/>
          <w:bCs w:val="0"/>
          <w:color w:val="222222"/>
          <w:sz w:val="24"/>
          <w:szCs w:val="24"/>
          <w:shd w:val="clear" w:color="auto" w:fill="FFFFFF"/>
        </w:rPr>
        <w:t xml:space="preserve"> (April 27, 2021) https://www.nytimes.com/2021/04/28/opinion/joe-biden-bipartisanship.html?referringSource=articleShare</w:t>
      </w:r>
    </w:p>
    <w:p w14:paraId="5648DE30" w14:textId="77777777" w:rsidR="00922640" w:rsidRPr="003158F2" w:rsidRDefault="00922640" w:rsidP="003158F2">
      <w:pPr>
        <w:pStyle w:val="Heading1"/>
        <w:numPr>
          <w:ilvl w:val="0"/>
          <w:numId w:val="22"/>
        </w:numPr>
        <w:spacing w:before="0" w:beforeAutospacing="0" w:after="0" w:afterAutospacing="0"/>
        <w:textAlignment w:val="baseline"/>
        <w:rPr>
          <w:rFonts w:ascii="Times New Roman" w:hAnsi="Times New Roman" w:cs="Times New Roman"/>
          <w:b w:val="0"/>
          <w:bCs w:val="0"/>
          <w:color w:val="121212"/>
          <w:sz w:val="24"/>
          <w:szCs w:val="24"/>
        </w:rPr>
      </w:pPr>
      <w:r w:rsidRPr="003158F2">
        <w:rPr>
          <w:rFonts w:ascii="Times New Roman" w:hAnsi="Times New Roman" w:cs="Times New Roman"/>
          <w:b w:val="0"/>
          <w:bCs w:val="0"/>
          <w:color w:val="121212"/>
          <w:sz w:val="24"/>
          <w:szCs w:val="24"/>
        </w:rPr>
        <w:lastRenderedPageBreak/>
        <w:t xml:space="preserve">Ezra Klein, “Democrats and Republicans Can’t Agree on Anything. They Shouldn’t Have To” </w:t>
      </w:r>
      <w:r w:rsidRPr="003158F2">
        <w:rPr>
          <w:rFonts w:ascii="Times New Roman" w:hAnsi="Times New Roman" w:cs="Times New Roman"/>
          <w:b w:val="0"/>
          <w:bCs w:val="0"/>
          <w:i/>
          <w:iCs/>
          <w:color w:val="121212"/>
          <w:sz w:val="24"/>
          <w:szCs w:val="24"/>
        </w:rPr>
        <w:t>NYT</w:t>
      </w:r>
      <w:r w:rsidRPr="003158F2">
        <w:rPr>
          <w:rFonts w:ascii="Times New Roman" w:hAnsi="Times New Roman" w:cs="Times New Roman"/>
          <w:b w:val="0"/>
          <w:bCs w:val="0"/>
          <w:color w:val="121212"/>
          <w:sz w:val="24"/>
          <w:szCs w:val="24"/>
        </w:rPr>
        <w:t xml:space="preserve"> (April 29, 2021)</w:t>
      </w:r>
      <w:r w:rsidRPr="003158F2">
        <w:rPr>
          <w:rFonts w:ascii="Times New Roman" w:hAnsi="Times New Roman" w:cs="Times New Roman"/>
          <w:b w:val="0"/>
          <w:bCs w:val="0"/>
          <w:sz w:val="24"/>
          <w:szCs w:val="24"/>
        </w:rPr>
        <w:t xml:space="preserve"> </w:t>
      </w:r>
      <w:r w:rsidRPr="003158F2">
        <w:rPr>
          <w:rFonts w:ascii="Times New Roman" w:hAnsi="Times New Roman" w:cs="Times New Roman"/>
          <w:b w:val="0"/>
          <w:bCs w:val="0"/>
          <w:color w:val="121212"/>
          <w:sz w:val="24"/>
          <w:szCs w:val="24"/>
        </w:rPr>
        <w:t>https://www.nytimes.com/2021/04/29/opinion/biden-schumer-manchin-bipartisanship.html?action=click&amp;module=Opinion&amp;pgtype=Homepage</w:t>
      </w:r>
    </w:p>
    <w:p w14:paraId="1A934625" w14:textId="7F28A487" w:rsidR="00922640" w:rsidRPr="00421181" w:rsidRDefault="00922640" w:rsidP="00421181">
      <w:pPr>
        <w:pStyle w:val="ListParagraph"/>
        <w:numPr>
          <w:ilvl w:val="0"/>
          <w:numId w:val="10"/>
        </w:numPr>
        <w:rPr>
          <w:rStyle w:val="Hyperlink"/>
          <w:rFonts w:eastAsiaTheme="minorEastAsia"/>
          <w:b/>
          <w:bCs/>
          <w:color w:val="000000" w:themeColor="text1"/>
          <w:u w:val="none"/>
        </w:rPr>
      </w:pPr>
      <w:r w:rsidRPr="00421181">
        <w:rPr>
          <w:rFonts w:eastAsia="Times New Roman"/>
          <w:color w:val="000000" w:themeColor="text1"/>
        </w:rPr>
        <w:t>Drew DeSilver, “The Polarized Congress Of Today Has Its Roots In The 1970s,” Pew (June 12, 2014)</w:t>
      </w:r>
      <w:r w:rsidRPr="00421181">
        <w:rPr>
          <w:color w:val="000000" w:themeColor="text1"/>
        </w:rPr>
        <w:t xml:space="preserve"> </w:t>
      </w:r>
      <w:hyperlink r:id="rId45" w:history="1">
        <w:r w:rsidRPr="00421181">
          <w:rPr>
            <w:rStyle w:val="Hyperlink"/>
            <w:color w:val="000000" w:themeColor="text1"/>
          </w:rPr>
          <w:t>http://www.pewresearch.org/fact-tank/2014/06/12/polarized-politics-in-congress-began-in-the-1970s-and-has-been-getting-worse-ever-since/</w:t>
        </w:r>
      </w:hyperlink>
    </w:p>
    <w:p w14:paraId="7AFDC664" w14:textId="77777777" w:rsidR="00922640" w:rsidRPr="003158F2" w:rsidRDefault="00922640" w:rsidP="00922640">
      <w:pPr>
        <w:rPr>
          <w:bCs/>
          <w:color w:val="000000" w:themeColor="text1"/>
        </w:rPr>
      </w:pPr>
    </w:p>
    <w:p w14:paraId="74B0D878" w14:textId="77777777" w:rsidR="00922640" w:rsidRPr="003158F2" w:rsidRDefault="00922640" w:rsidP="00922640">
      <w:pPr>
        <w:rPr>
          <w:bCs/>
          <w:color w:val="000000" w:themeColor="text1"/>
        </w:rPr>
      </w:pPr>
    </w:p>
    <w:p w14:paraId="7F786100" w14:textId="77777777" w:rsidR="00922640" w:rsidRPr="003158F2" w:rsidRDefault="00922640" w:rsidP="00922640">
      <w:pPr>
        <w:rPr>
          <w:b/>
          <w:bCs/>
          <w:color w:val="000000" w:themeColor="text1"/>
        </w:rPr>
      </w:pPr>
    </w:p>
    <w:p w14:paraId="3179705C" w14:textId="77777777" w:rsidR="00A10B91" w:rsidRPr="003158F2" w:rsidRDefault="00F52495"/>
    <w:sectPr w:rsidR="00A10B91" w:rsidRPr="003158F2" w:rsidSect="006E5203">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614F" w14:textId="77777777" w:rsidR="00F52495" w:rsidRDefault="00F52495" w:rsidP="00922640">
      <w:r>
        <w:separator/>
      </w:r>
    </w:p>
  </w:endnote>
  <w:endnote w:type="continuationSeparator" w:id="0">
    <w:p w14:paraId="744D538F" w14:textId="77777777" w:rsidR="00F52495" w:rsidRDefault="00F52495" w:rsidP="0092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8986" w14:textId="77777777" w:rsidR="003A66D6" w:rsidRDefault="00F5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84B8" w14:textId="77777777" w:rsidR="003A66D6" w:rsidRDefault="00F52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1558" w14:textId="77777777" w:rsidR="003A66D6" w:rsidRDefault="00F5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17B2" w14:textId="77777777" w:rsidR="00F52495" w:rsidRDefault="00F52495" w:rsidP="00922640">
      <w:r>
        <w:separator/>
      </w:r>
    </w:p>
  </w:footnote>
  <w:footnote w:type="continuationSeparator" w:id="0">
    <w:p w14:paraId="1ED0929D" w14:textId="77777777" w:rsidR="00F52495" w:rsidRDefault="00F52495" w:rsidP="00922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845A" w14:textId="77777777" w:rsidR="00E47C54" w:rsidRDefault="00DD309D" w:rsidP="006E52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63EC6" w14:textId="77777777" w:rsidR="00E47C54" w:rsidRDefault="00F52495" w:rsidP="006E52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469B" w14:textId="77777777" w:rsidR="00E47C54" w:rsidRDefault="00DD309D" w:rsidP="006E52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BB58871" w14:textId="77777777" w:rsidR="00E47C54" w:rsidRDefault="00F52495" w:rsidP="006E520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AAEE" w14:textId="77777777" w:rsidR="00E47C54" w:rsidRDefault="00F5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ED"/>
    <w:multiLevelType w:val="hybridMultilevel"/>
    <w:tmpl w:val="64382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2716F"/>
    <w:multiLevelType w:val="hybridMultilevel"/>
    <w:tmpl w:val="DC82E4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D444A"/>
    <w:multiLevelType w:val="hybridMultilevel"/>
    <w:tmpl w:val="8A72B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8382C"/>
    <w:multiLevelType w:val="hybridMultilevel"/>
    <w:tmpl w:val="B7A025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4" w15:restartNumberingAfterBreak="0">
    <w:nsid w:val="10664647"/>
    <w:multiLevelType w:val="hybridMultilevel"/>
    <w:tmpl w:val="9222A6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D6AFC"/>
    <w:multiLevelType w:val="hybridMultilevel"/>
    <w:tmpl w:val="A0AC58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E571E"/>
    <w:multiLevelType w:val="hybridMultilevel"/>
    <w:tmpl w:val="3E165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07E27"/>
    <w:multiLevelType w:val="hybridMultilevel"/>
    <w:tmpl w:val="E1760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4D29BA"/>
    <w:multiLevelType w:val="hybridMultilevel"/>
    <w:tmpl w:val="FCAC026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A014C"/>
    <w:multiLevelType w:val="hybridMultilevel"/>
    <w:tmpl w:val="107830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126D08"/>
    <w:multiLevelType w:val="hybridMultilevel"/>
    <w:tmpl w:val="C0BC5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7B3172"/>
    <w:multiLevelType w:val="hybridMultilevel"/>
    <w:tmpl w:val="4ECC4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190959"/>
    <w:multiLevelType w:val="hybridMultilevel"/>
    <w:tmpl w:val="EB746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91913"/>
    <w:multiLevelType w:val="hybridMultilevel"/>
    <w:tmpl w:val="E6700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A6312"/>
    <w:multiLevelType w:val="hybridMultilevel"/>
    <w:tmpl w:val="9DB47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223DDD"/>
    <w:multiLevelType w:val="hybridMultilevel"/>
    <w:tmpl w:val="FF645B70"/>
    <w:lvl w:ilvl="0" w:tplc="04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BE9512B"/>
    <w:multiLevelType w:val="hybridMultilevel"/>
    <w:tmpl w:val="BF64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B4437"/>
    <w:multiLevelType w:val="hybridMultilevel"/>
    <w:tmpl w:val="37F8966A"/>
    <w:lvl w:ilvl="0" w:tplc="FD66EE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36A4D"/>
    <w:multiLevelType w:val="hybridMultilevel"/>
    <w:tmpl w:val="CA9A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477D8"/>
    <w:multiLevelType w:val="hybridMultilevel"/>
    <w:tmpl w:val="FCCA66C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A3EAE"/>
    <w:multiLevelType w:val="hybridMultilevel"/>
    <w:tmpl w:val="92625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AB6B06"/>
    <w:multiLevelType w:val="hybridMultilevel"/>
    <w:tmpl w:val="36CC7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82213"/>
    <w:multiLevelType w:val="hybridMultilevel"/>
    <w:tmpl w:val="D0AAA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B10E0"/>
    <w:multiLevelType w:val="hybridMultilevel"/>
    <w:tmpl w:val="9E1AE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E4029D"/>
    <w:multiLevelType w:val="hybridMultilevel"/>
    <w:tmpl w:val="7F402BF4"/>
    <w:lvl w:ilvl="0" w:tplc="FD66EEF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2E58B0"/>
    <w:multiLevelType w:val="hybridMultilevel"/>
    <w:tmpl w:val="7728A3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7C2058"/>
    <w:multiLevelType w:val="hybridMultilevel"/>
    <w:tmpl w:val="4F00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624CC"/>
    <w:multiLevelType w:val="hybridMultilevel"/>
    <w:tmpl w:val="B1300C2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86022"/>
    <w:multiLevelType w:val="hybridMultilevel"/>
    <w:tmpl w:val="93C2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05D11"/>
    <w:multiLevelType w:val="hybridMultilevel"/>
    <w:tmpl w:val="1B1C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FD1B3F"/>
    <w:multiLevelType w:val="hybridMultilevel"/>
    <w:tmpl w:val="CDDAD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5D60DF"/>
    <w:multiLevelType w:val="hybridMultilevel"/>
    <w:tmpl w:val="4F364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264500"/>
    <w:multiLevelType w:val="hybridMultilevel"/>
    <w:tmpl w:val="6206DEF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4C4934"/>
    <w:multiLevelType w:val="hybridMultilevel"/>
    <w:tmpl w:val="226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334188"/>
    <w:multiLevelType w:val="hybridMultilevel"/>
    <w:tmpl w:val="76E0D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6F4083"/>
    <w:multiLevelType w:val="hybridMultilevel"/>
    <w:tmpl w:val="5EC66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1C56B0"/>
    <w:multiLevelType w:val="hybridMultilevel"/>
    <w:tmpl w:val="BD4C9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714E2E"/>
    <w:multiLevelType w:val="hybridMultilevel"/>
    <w:tmpl w:val="32D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96B85"/>
    <w:multiLevelType w:val="hybridMultilevel"/>
    <w:tmpl w:val="1868B3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
  </w:num>
  <w:num w:numId="4">
    <w:abstractNumId w:val="7"/>
  </w:num>
  <w:num w:numId="5">
    <w:abstractNumId w:val="35"/>
  </w:num>
  <w:num w:numId="6">
    <w:abstractNumId w:val="13"/>
  </w:num>
  <w:num w:numId="7">
    <w:abstractNumId w:val="18"/>
  </w:num>
  <w:num w:numId="8">
    <w:abstractNumId w:val="3"/>
  </w:num>
  <w:num w:numId="9">
    <w:abstractNumId w:val="5"/>
  </w:num>
  <w:num w:numId="10">
    <w:abstractNumId w:val="32"/>
  </w:num>
  <w:num w:numId="11">
    <w:abstractNumId w:val="38"/>
  </w:num>
  <w:num w:numId="12">
    <w:abstractNumId w:val="0"/>
  </w:num>
  <w:num w:numId="13">
    <w:abstractNumId w:val="8"/>
  </w:num>
  <w:num w:numId="14">
    <w:abstractNumId w:val="36"/>
  </w:num>
  <w:num w:numId="15">
    <w:abstractNumId w:val="20"/>
  </w:num>
  <w:num w:numId="16">
    <w:abstractNumId w:val="29"/>
  </w:num>
  <w:num w:numId="17">
    <w:abstractNumId w:val="14"/>
  </w:num>
  <w:num w:numId="18">
    <w:abstractNumId w:val="30"/>
  </w:num>
  <w:num w:numId="19">
    <w:abstractNumId w:val="37"/>
  </w:num>
  <w:num w:numId="20">
    <w:abstractNumId w:val="11"/>
  </w:num>
  <w:num w:numId="21">
    <w:abstractNumId w:val="4"/>
  </w:num>
  <w:num w:numId="22">
    <w:abstractNumId w:val="19"/>
  </w:num>
  <w:num w:numId="23">
    <w:abstractNumId w:val="22"/>
  </w:num>
  <w:num w:numId="24">
    <w:abstractNumId w:val="12"/>
  </w:num>
  <w:num w:numId="25">
    <w:abstractNumId w:val="9"/>
  </w:num>
  <w:num w:numId="26">
    <w:abstractNumId w:val="16"/>
  </w:num>
  <w:num w:numId="27">
    <w:abstractNumId w:val="33"/>
  </w:num>
  <w:num w:numId="28">
    <w:abstractNumId w:val="2"/>
  </w:num>
  <w:num w:numId="29">
    <w:abstractNumId w:val="28"/>
  </w:num>
  <w:num w:numId="30">
    <w:abstractNumId w:val="26"/>
  </w:num>
  <w:num w:numId="31">
    <w:abstractNumId w:val="21"/>
  </w:num>
  <w:num w:numId="32">
    <w:abstractNumId w:val="6"/>
  </w:num>
  <w:num w:numId="33">
    <w:abstractNumId w:val="24"/>
  </w:num>
  <w:num w:numId="34">
    <w:abstractNumId w:val="17"/>
  </w:num>
  <w:num w:numId="35">
    <w:abstractNumId w:val="23"/>
  </w:num>
  <w:num w:numId="36">
    <w:abstractNumId w:val="27"/>
  </w:num>
  <w:num w:numId="37">
    <w:abstractNumId w:val="34"/>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40"/>
    <w:rsid w:val="00011048"/>
    <w:rsid w:val="00040F20"/>
    <w:rsid w:val="000746B0"/>
    <w:rsid w:val="00092824"/>
    <w:rsid w:val="000C50D6"/>
    <w:rsid w:val="000D02E6"/>
    <w:rsid w:val="000D4700"/>
    <w:rsid w:val="000D6614"/>
    <w:rsid w:val="000F733F"/>
    <w:rsid w:val="0012749C"/>
    <w:rsid w:val="00155E85"/>
    <w:rsid w:val="001776C8"/>
    <w:rsid w:val="001A158E"/>
    <w:rsid w:val="001D327A"/>
    <w:rsid w:val="002175D9"/>
    <w:rsid w:val="00251ACD"/>
    <w:rsid w:val="00270508"/>
    <w:rsid w:val="002974DA"/>
    <w:rsid w:val="002D46DA"/>
    <w:rsid w:val="003158F2"/>
    <w:rsid w:val="00324715"/>
    <w:rsid w:val="003356E7"/>
    <w:rsid w:val="00357734"/>
    <w:rsid w:val="0036510E"/>
    <w:rsid w:val="00397F9E"/>
    <w:rsid w:val="003D2FE2"/>
    <w:rsid w:val="0041003B"/>
    <w:rsid w:val="00416F87"/>
    <w:rsid w:val="00421181"/>
    <w:rsid w:val="00435DE8"/>
    <w:rsid w:val="0047634D"/>
    <w:rsid w:val="00487822"/>
    <w:rsid w:val="004C3EC2"/>
    <w:rsid w:val="004C5BF4"/>
    <w:rsid w:val="005270E1"/>
    <w:rsid w:val="00543B8A"/>
    <w:rsid w:val="00552E40"/>
    <w:rsid w:val="005803B5"/>
    <w:rsid w:val="005D711D"/>
    <w:rsid w:val="005F77F4"/>
    <w:rsid w:val="006031D7"/>
    <w:rsid w:val="006316C6"/>
    <w:rsid w:val="00652922"/>
    <w:rsid w:val="006C2BBB"/>
    <w:rsid w:val="00741008"/>
    <w:rsid w:val="00747AEA"/>
    <w:rsid w:val="0077047D"/>
    <w:rsid w:val="007D694D"/>
    <w:rsid w:val="00835DE3"/>
    <w:rsid w:val="00922640"/>
    <w:rsid w:val="00946556"/>
    <w:rsid w:val="0097689E"/>
    <w:rsid w:val="009D3808"/>
    <w:rsid w:val="009D45B3"/>
    <w:rsid w:val="009E06F9"/>
    <w:rsid w:val="009E61CB"/>
    <w:rsid w:val="00A22B25"/>
    <w:rsid w:val="00A3784E"/>
    <w:rsid w:val="00A50291"/>
    <w:rsid w:val="00A5164B"/>
    <w:rsid w:val="00A52AAC"/>
    <w:rsid w:val="00A765AA"/>
    <w:rsid w:val="00A77F66"/>
    <w:rsid w:val="00A81060"/>
    <w:rsid w:val="00B760B3"/>
    <w:rsid w:val="00BA51CC"/>
    <w:rsid w:val="00BE1285"/>
    <w:rsid w:val="00C16D79"/>
    <w:rsid w:val="00C3185F"/>
    <w:rsid w:val="00C358BA"/>
    <w:rsid w:val="00C545BA"/>
    <w:rsid w:val="00C57C51"/>
    <w:rsid w:val="00C74CCB"/>
    <w:rsid w:val="00C83AA1"/>
    <w:rsid w:val="00D01A16"/>
    <w:rsid w:val="00D03D65"/>
    <w:rsid w:val="00D23756"/>
    <w:rsid w:val="00D45CE7"/>
    <w:rsid w:val="00D607AB"/>
    <w:rsid w:val="00D638ED"/>
    <w:rsid w:val="00DA1A27"/>
    <w:rsid w:val="00DD309D"/>
    <w:rsid w:val="00DD6F20"/>
    <w:rsid w:val="00E1769F"/>
    <w:rsid w:val="00E45941"/>
    <w:rsid w:val="00E615BE"/>
    <w:rsid w:val="00ED230E"/>
    <w:rsid w:val="00F07CCD"/>
    <w:rsid w:val="00F5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F89B"/>
  <w15:chartTrackingRefBased/>
  <w15:docId w15:val="{85FD502C-60BD-C743-94F5-ECE2245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40"/>
    <w:rPr>
      <w:rFonts w:eastAsia="Times New Roman" w:cs="Times New Roman"/>
    </w:rPr>
  </w:style>
  <w:style w:type="paragraph" w:styleId="Heading1">
    <w:name w:val="heading 1"/>
    <w:basedOn w:val="Normal"/>
    <w:link w:val="Heading1Char"/>
    <w:uiPriority w:val="9"/>
    <w:qFormat/>
    <w:rsid w:val="00922640"/>
    <w:pPr>
      <w:spacing w:before="100" w:beforeAutospacing="1" w:after="100" w:afterAutospacing="1"/>
      <w:outlineLvl w:val="0"/>
    </w:pPr>
    <w:rPr>
      <w:rFonts w:ascii="Times" w:eastAsiaTheme="minorEastAsia" w:hAnsi="Times" w:cstheme="minorBidi"/>
      <w:b/>
      <w:bCs/>
      <w:kern w:val="36"/>
      <w:sz w:val="48"/>
      <w:szCs w:val="48"/>
    </w:rPr>
  </w:style>
  <w:style w:type="paragraph" w:styleId="Heading3">
    <w:name w:val="heading 3"/>
    <w:basedOn w:val="Normal"/>
    <w:next w:val="Normal"/>
    <w:link w:val="Heading3Char"/>
    <w:uiPriority w:val="9"/>
    <w:unhideWhenUsed/>
    <w:qFormat/>
    <w:rsid w:val="009226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640"/>
    <w:rPr>
      <w:rFonts w:ascii="Times" w:eastAsiaTheme="minorEastAsia" w:hAnsi="Times" w:cstheme="minorBidi"/>
      <w:b/>
      <w:bCs/>
      <w:kern w:val="36"/>
      <w:sz w:val="48"/>
      <w:szCs w:val="48"/>
    </w:rPr>
  </w:style>
  <w:style w:type="character" w:customStyle="1" w:styleId="Heading3Char">
    <w:name w:val="Heading 3 Char"/>
    <w:basedOn w:val="DefaultParagraphFont"/>
    <w:link w:val="Heading3"/>
    <w:uiPriority w:val="9"/>
    <w:rsid w:val="0092264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22640"/>
    <w:pPr>
      <w:ind w:left="720"/>
      <w:contextualSpacing/>
    </w:pPr>
    <w:rPr>
      <w:rFonts w:eastAsia="Batang"/>
      <w:lang w:eastAsia="ko-KR"/>
    </w:rPr>
  </w:style>
  <w:style w:type="paragraph" w:styleId="Header">
    <w:name w:val="header"/>
    <w:basedOn w:val="Normal"/>
    <w:link w:val="HeaderChar"/>
    <w:uiPriority w:val="99"/>
    <w:unhideWhenUsed/>
    <w:rsid w:val="0092264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22640"/>
    <w:rPr>
      <w:rFonts w:asciiTheme="minorHAnsi" w:eastAsiaTheme="minorEastAsia" w:hAnsiTheme="minorHAnsi" w:cstheme="minorBidi"/>
    </w:rPr>
  </w:style>
  <w:style w:type="character" w:styleId="PageNumber">
    <w:name w:val="page number"/>
    <w:basedOn w:val="DefaultParagraphFont"/>
    <w:uiPriority w:val="99"/>
    <w:semiHidden/>
    <w:unhideWhenUsed/>
    <w:rsid w:val="00922640"/>
  </w:style>
  <w:style w:type="character" w:styleId="Hyperlink">
    <w:name w:val="Hyperlink"/>
    <w:basedOn w:val="DefaultParagraphFont"/>
    <w:uiPriority w:val="99"/>
    <w:rsid w:val="00922640"/>
    <w:rPr>
      <w:color w:val="0000FF"/>
      <w:u w:val="single"/>
    </w:rPr>
  </w:style>
  <w:style w:type="character" w:customStyle="1" w:styleId="wffiletext">
    <w:name w:val="wf_file_text"/>
    <w:basedOn w:val="DefaultParagraphFont"/>
    <w:rsid w:val="00922640"/>
  </w:style>
  <w:style w:type="paragraph" w:styleId="Footer">
    <w:name w:val="footer"/>
    <w:basedOn w:val="Normal"/>
    <w:link w:val="FooterChar"/>
    <w:uiPriority w:val="99"/>
    <w:unhideWhenUsed/>
    <w:rsid w:val="0092264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22640"/>
    <w:rPr>
      <w:rFonts w:asciiTheme="minorHAnsi" w:eastAsiaTheme="minorEastAsia" w:hAnsiTheme="minorHAnsi" w:cstheme="minorBidi"/>
    </w:rPr>
  </w:style>
  <w:style w:type="character" w:customStyle="1" w:styleId="opinion-headline">
    <w:name w:val="opinion-headline"/>
    <w:basedOn w:val="DefaultParagraphFont"/>
    <w:rsid w:val="00922640"/>
  </w:style>
  <w:style w:type="character" w:customStyle="1" w:styleId="css-1baulvz">
    <w:name w:val="css-1baulvz"/>
    <w:basedOn w:val="DefaultParagraphFont"/>
    <w:rsid w:val="00922640"/>
  </w:style>
  <w:style w:type="character" w:customStyle="1" w:styleId="styleswrapper-sc-8awjxn-0">
    <w:name w:val="styles__wrapper-sc-8awjxn-0"/>
    <w:basedOn w:val="DefaultParagraphFont"/>
    <w:rsid w:val="00922640"/>
  </w:style>
  <w:style w:type="character" w:customStyle="1" w:styleId="a-size-extra-large">
    <w:name w:val="a-size-extra-large"/>
    <w:basedOn w:val="DefaultParagraphFont"/>
    <w:rsid w:val="00922640"/>
  </w:style>
  <w:style w:type="character" w:customStyle="1" w:styleId="article-header--metadata-date">
    <w:name w:val="article-header--metadata-date"/>
    <w:basedOn w:val="DefaultParagraphFont"/>
    <w:rsid w:val="00922640"/>
  </w:style>
  <w:style w:type="paragraph" w:customStyle="1" w:styleId="css-4z5zii">
    <w:name w:val="css-4z5zii"/>
    <w:basedOn w:val="Normal"/>
    <w:rsid w:val="00922640"/>
    <w:pPr>
      <w:spacing w:before="100" w:beforeAutospacing="1" w:after="100" w:afterAutospacing="1"/>
    </w:pPr>
  </w:style>
  <w:style w:type="character" w:customStyle="1" w:styleId="byline-prefix">
    <w:name w:val="byline-prefix"/>
    <w:basedOn w:val="DefaultParagraphFont"/>
    <w:rsid w:val="00922640"/>
  </w:style>
  <w:style w:type="paragraph" w:styleId="FootnoteText">
    <w:name w:val="footnote text"/>
    <w:basedOn w:val="Normal"/>
    <w:link w:val="FootnoteTextChar"/>
    <w:uiPriority w:val="99"/>
    <w:unhideWhenUsed/>
    <w:rsid w:val="00922640"/>
    <w:rPr>
      <w:sz w:val="20"/>
      <w:szCs w:val="20"/>
      <w:lang w:val="en"/>
    </w:rPr>
  </w:style>
  <w:style w:type="character" w:customStyle="1" w:styleId="FootnoteTextChar">
    <w:name w:val="Footnote Text Char"/>
    <w:basedOn w:val="DefaultParagraphFont"/>
    <w:link w:val="FootnoteText"/>
    <w:uiPriority w:val="99"/>
    <w:rsid w:val="00922640"/>
    <w:rPr>
      <w:rFonts w:eastAsia="Times New Roman" w:cs="Times New Roman"/>
      <w:sz w:val="20"/>
      <w:szCs w:val="20"/>
      <w:lang w:val="en"/>
    </w:rPr>
  </w:style>
  <w:style w:type="character" w:styleId="FootnoteReference">
    <w:name w:val="footnote reference"/>
    <w:basedOn w:val="DefaultParagraphFont"/>
    <w:uiPriority w:val="99"/>
    <w:semiHidden/>
    <w:unhideWhenUsed/>
    <w:rsid w:val="00922640"/>
    <w:rPr>
      <w:vertAlign w:val="superscript"/>
    </w:rPr>
  </w:style>
  <w:style w:type="character" w:styleId="UnresolvedMention">
    <w:name w:val="Unresolved Mention"/>
    <w:basedOn w:val="DefaultParagraphFont"/>
    <w:uiPriority w:val="99"/>
    <w:semiHidden/>
    <w:unhideWhenUsed/>
    <w:rsid w:val="009D3808"/>
    <w:rPr>
      <w:color w:val="605E5C"/>
      <w:shd w:val="clear" w:color="auto" w:fill="E1DFDD"/>
    </w:rPr>
  </w:style>
  <w:style w:type="character" w:styleId="FollowedHyperlink">
    <w:name w:val="FollowedHyperlink"/>
    <w:basedOn w:val="DefaultParagraphFont"/>
    <w:uiPriority w:val="99"/>
    <w:semiHidden/>
    <w:unhideWhenUsed/>
    <w:rsid w:val="009D3808"/>
    <w:rPr>
      <w:color w:val="954F72" w:themeColor="followedHyperlink"/>
      <w:u w:val="single"/>
    </w:rPr>
  </w:style>
  <w:style w:type="character" w:customStyle="1" w:styleId="gold">
    <w:name w:val="gold"/>
    <w:basedOn w:val="DefaultParagraphFont"/>
    <w:rsid w:val="00A5164B"/>
  </w:style>
  <w:style w:type="character" w:styleId="Emphasis">
    <w:name w:val="Emphasis"/>
    <w:basedOn w:val="DefaultParagraphFont"/>
    <w:uiPriority w:val="20"/>
    <w:qFormat/>
    <w:rsid w:val="00C545BA"/>
    <w:rPr>
      <w:i/>
      <w:iCs/>
    </w:rPr>
  </w:style>
  <w:style w:type="character" w:customStyle="1" w:styleId="highwire-citation-authors">
    <w:name w:val="highwire-citation-authors"/>
    <w:basedOn w:val="DefaultParagraphFont"/>
    <w:rsid w:val="00D23756"/>
  </w:style>
  <w:style w:type="character" w:customStyle="1" w:styleId="highwire-citation-author">
    <w:name w:val="highwire-citation-author"/>
    <w:basedOn w:val="DefaultParagraphFont"/>
    <w:rsid w:val="00D23756"/>
  </w:style>
  <w:style w:type="character" w:customStyle="1" w:styleId="Title1">
    <w:name w:val="Title1"/>
    <w:basedOn w:val="DefaultParagraphFont"/>
    <w:rsid w:val="00D23756"/>
  </w:style>
  <w:style w:type="character" w:customStyle="1" w:styleId="c-byline-wrapper">
    <w:name w:val="c-byline-wrapper"/>
    <w:basedOn w:val="DefaultParagraphFont"/>
    <w:rsid w:val="005F77F4"/>
  </w:style>
  <w:style w:type="character" w:customStyle="1" w:styleId="c-bylineitem">
    <w:name w:val="c-byline__item"/>
    <w:basedOn w:val="DefaultParagraphFont"/>
    <w:rsid w:val="005F77F4"/>
  </w:style>
  <w:style w:type="character" w:customStyle="1" w:styleId="c-bylineauthor-name">
    <w:name w:val="c-byline__author-name"/>
    <w:basedOn w:val="DefaultParagraphFont"/>
    <w:rsid w:val="005F77F4"/>
  </w:style>
  <w:style w:type="character" w:customStyle="1" w:styleId="gray-darkest">
    <w:name w:val="gray-darkest"/>
    <w:basedOn w:val="DefaultParagraphFont"/>
    <w:rsid w:val="00BE1285"/>
  </w:style>
  <w:style w:type="character" w:customStyle="1" w:styleId="font-xxxs">
    <w:name w:val="font-xxxs"/>
    <w:basedOn w:val="DefaultParagraphFont"/>
    <w:rsid w:val="00BE1285"/>
  </w:style>
  <w:style w:type="paragraph" w:styleId="NormalWeb">
    <w:name w:val="Normal (Web)"/>
    <w:basedOn w:val="Normal"/>
    <w:uiPriority w:val="99"/>
    <w:semiHidden/>
    <w:unhideWhenUsed/>
    <w:rsid w:val="000F733F"/>
    <w:pPr>
      <w:spacing w:before="100" w:beforeAutospacing="1" w:after="100" w:afterAutospacing="1"/>
    </w:pPr>
  </w:style>
  <w:style w:type="character" w:styleId="Strong">
    <w:name w:val="Strong"/>
    <w:basedOn w:val="DefaultParagraphFont"/>
    <w:uiPriority w:val="22"/>
    <w:qFormat/>
    <w:rsid w:val="000F733F"/>
    <w:rPr>
      <w:b/>
      <w:bCs/>
    </w:rPr>
  </w:style>
  <w:style w:type="character" w:customStyle="1" w:styleId="screenreader-only">
    <w:name w:val="screenreader-only"/>
    <w:basedOn w:val="DefaultParagraphFont"/>
    <w:rsid w:val="000F733F"/>
  </w:style>
  <w:style w:type="character" w:customStyle="1" w:styleId="staff-name">
    <w:name w:val="staff-name"/>
    <w:basedOn w:val="DefaultParagraphFont"/>
    <w:rsid w:val="001D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2985">
      <w:bodyDiv w:val="1"/>
      <w:marLeft w:val="0"/>
      <w:marRight w:val="0"/>
      <w:marTop w:val="0"/>
      <w:marBottom w:val="0"/>
      <w:divBdr>
        <w:top w:val="none" w:sz="0" w:space="0" w:color="auto"/>
        <w:left w:val="none" w:sz="0" w:space="0" w:color="auto"/>
        <w:bottom w:val="none" w:sz="0" w:space="0" w:color="auto"/>
        <w:right w:val="none" w:sz="0" w:space="0" w:color="auto"/>
      </w:divBdr>
      <w:divsChild>
        <w:div w:id="2017724610">
          <w:marLeft w:val="0"/>
          <w:marRight w:val="0"/>
          <w:marTop w:val="0"/>
          <w:marBottom w:val="0"/>
          <w:divBdr>
            <w:top w:val="none" w:sz="0" w:space="0" w:color="auto"/>
            <w:left w:val="none" w:sz="0" w:space="0" w:color="auto"/>
            <w:bottom w:val="none" w:sz="0" w:space="0" w:color="auto"/>
            <w:right w:val="none" w:sz="0" w:space="0" w:color="auto"/>
          </w:divBdr>
        </w:div>
        <w:div w:id="2025283587">
          <w:marLeft w:val="0"/>
          <w:marRight w:val="0"/>
          <w:marTop w:val="0"/>
          <w:marBottom w:val="0"/>
          <w:divBdr>
            <w:top w:val="none" w:sz="0" w:space="0" w:color="auto"/>
            <w:left w:val="none" w:sz="0" w:space="0" w:color="auto"/>
            <w:bottom w:val="none" w:sz="0" w:space="0" w:color="auto"/>
            <w:right w:val="none" w:sz="0" w:space="0" w:color="auto"/>
          </w:divBdr>
        </w:div>
      </w:divsChild>
    </w:div>
    <w:div w:id="129173037">
      <w:bodyDiv w:val="1"/>
      <w:marLeft w:val="0"/>
      <w:marRight w:val="0"/>
      <w:marTop w:val="0"/>
      <w:marBottom w:val="0"/>
      <w:divBdr>
        <w:top w:val="none" w:sz="0" w:space="0" w:color="auto"/>
        <w:left w:val="none" w:sz="0" w:space="0" w:color="auto"/>
        <w:bottom w:val="none" w:sz="0" w:space="0" w:color="auto"/>
        <w:right w:val="none" w:sz="0" w:space="0" w:color="auto"/>
      </w:divBdr>
    </w:div>
    <w:div w:id="150366398">
      <w:bodyDiv w:val="1"/>
      <w:marLeft w:val="0"/>
      <w:marRight w:val="0"/>
      <w:marTop w:val="0"/>
      <w:marBottom w:val="0"/>
      <w:divBdr>
        <w:top w:val="none" w:sz="0" w:space="0" w:color="auto"/>
        <w:left w:val="none" w:sz="0" w:space="0" w:color="auto"/>
        <w:bottom w:val="none" w:sz="0" w:space="0" w:color="auto"/>
        <w:right w:val="none" w:sz="0" w:space="0" w:color="auto"/>
      </w:divBdr>
      <w:divsChild>
        <w:div w:id="1228302993">
          <w:marLeft w:val="0"/>
          <w:marRight w:val="0"/>
          <w:marTop w:val="0"/>
          <w:marBottom w:val="60"/>
          <w:divBdr>
            <w:top w:val="none" w:sz="0" w:space="0" w:color="auto"/>
            <w:left w:val="none" w:sz="0" w:space="0" w:color="auto"/>
            <w:bottom w:val="none" w:sz="0" w:space="0" w:color="auto"/>
            <w:right w:val="none" w:sz="0" w:space="0" w:color="auto"/>
          </w:divBdr>
          <w:divsChild>
            <w:div w:id="45878955">
              <w:marLeft w:val="0"/>
              <w:marRight w:val="0"/>
              <w:marTop w:val="0"/>
              <w:marBottom w:val="0"/>
              <w:divBdr>
                <w:top w:val="none" w:sz="0" w:space="0" w:color="auto"/>
                <w:left w:val="none" w:sz="0" w:space="0" w:color="auto"/>
                <w:bottom w:val="none" w:sz="0" w:space="0" w:color="auto"/>
                <w:right w:val="none" w:sz="0" w:space="0" w:color="auto"/>
              </w:divBdr>
            </w:div>
          </w:divsChild>
        </w:div>
        <w:div w:id="1437943229">
          <w:marLeft w:val="0"/>
          <w:marRight w:val="0"/>
          <w:marTop w:val="0"/>
          <w:marBottom w:val="60"/>
          <w:divBdr>
            <w:top w:val="none" w:sz="0" w:space="0" w:color="auto"/>
            <w:left w:val="none" w:sz="0" w:space="0" w:color="auto"/>
            <w:bottom w:val="none" w:sz="0" w:space="0" w:color="auto"/>
            <w:right w:val="none" w:sz="0" w:space="0" w:color="auto"/>
          </w:divBdr>
          <w:divsChild>
            <w:div w:id="1868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4557">
      <w:bodyDiv w:val="1"/>
      <w:marLeft w:val="0"/>
      <w:marRight w:val="0"/>
      <w:marTop w:val="0"/>
      <w:marBottom w:val="0"/>
      <w:divBdr>
        <w:top w:val="none" w:sz="0" w:space="0" w:color="auto"/>
        <w:left w:val="none" w:sz="0" w:space="0" w:color="auto"/>
        <w:bottom w:val="none" w:sz="0" w:space="0" w:color="auto"/>
        <w:right w:val="none" w:sz="0" w:space="0" w:color="auto"/>
      </w:divBdr>
    </w:div>
    <w:div w:id="279382995">
      <w:bodyDiv w:val="1"/>
      <w:marLeft w:val="0"/>
      <w:marRight w:val="0"/>
      <w:marTop w:val="0"/>
      <w:marBottom w:val="0"/>
      <w:divBdr>
        <w:top w:val="none" w:sz="0" w:space="0" w:color="auto"/>
        <w:left w:val="none" w:sz="0" w:space="0" w:color="auto"/>
        <w:bottom w:val="none" w:sz="0" w:space="0" w:color="auto"/>
        <w:right w:val="none" w:sz="0" w:space="0" w:color="auto"/>
      </w:divBdr>
    </w:div>
    <w:div w:id="468400350">
      <w:bodyDiv w:val="1"/>
      <w:marLeft w:val="0"/>
      <w:marRight w:val="0"/>
      <w:marTop w:val="0"/>
      <w:marBottom w:val="0"/>
      <w:divBdr>
        <w:top w:val="none" w:sz="0" w:space="0" w:color="auto"/>
        <w:left w:val="none" w:sz="0" w:space="0" w:color="auto"/>
        <w:bottom w:val="none" w:sz="0" w:space="0" w:color="auto"/>
        <w:right w:val="none" w:sz="0" w:space="0" w:color="auto"/>
      </w:divBdr>
    </w:div>
    <w:div w:id="682828288">
      <w:bodyDiv w:val="1"/>
      <w:marLeft w:val="0"/>
      <w:marRight w:val="0"/>
      <w:marTop w:val="0"/>
      <w:marBottom w:val="0"/>
      <w:divBdr>
        <w:top w:val="none" w:sz="0" w:space="0" w:color="auto"/>
        <w:left w:val="none" w:sz="0" w:space="0" w:color="auto"/>
        <w:bottom w:val="none" w:sz="0" w:space="0" w:color="auto"/>
        <w:right w:val="none" w:sz="0" w:space="0" w:color="auto"/>
      </w:divBdr>
      <w:divsChild>
        <w:div w:id="15813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4488">
              <w:marLeft w:val="0"/>
              <w:marRight w:val="0"/>
              <w:marTop w:val="0"/>
              <w:marBottom w:val="0"/>
              <w:divBdr>
                <w:top w:val="none" w:sz="0" w:space="0" w:color="auto"/>
                <w:left w:val="none" w:sz="0" w:space="0" w:color="auto"/>
                <w:bottom w:val="none" w:sz="0" w:space="0" w:color="auto"/>
                <w:right w:val="none" w:sz="0" w:space="0" w:color="auto"/>
              </w:divBdr>
              <w:divsChild>
                <w:div w:id="73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0924">
      <w:bodyDiv w:val="1"/>
      <w:marLeft w:val="0"/>
      <w:marRight w:val="0"/>
      <w:marTop w:val="0"/>
      <w:marBottom w:val="0"/>
      <w:divBdr>
        <w:top w:val="none" w:sz="0" w:space="0" w:color="auto"/>
        <w:left w:val="none" w:sz="0" w:space="0" w:color="auto"/>
        <w:bottom w:val="none" w:sz="0" w:space="0" w:color="auto"/>
        <w:right w:val="none" w:sz="0" w:space="0" w:color="auto"/>
      </w:divBdr>
    </w:div>
    <w:div w:id="889805982">
      <w:bodyDiv w:val="1"/>
      <w:marLeft w:val="0"/>
      <w:marRight w:val="0"/>
      <w:marTop w:val="0"/>
      <w:marBottom w:val="0"/>
      <w:divBdr>
        <w:top w:val="none" w:sz="0" w:space="0" w:color="auto"/>
        <w:left w:val="none" w:sz="0" w:space="0" w:color="auto"/>
        <w:bottom w:val="none" w:sz="0" w:space="0" w:color="auto"/>
        <w:right w:val="none" w:sz="0" w:space="0" w:color="auto"/>
      </w:divBdr>
    </w:div>
    <w:div w:id="1001466645">
      <w:bodyDiv w:val="1"/>
      <w:marLeft w:val="0"/>
      <w:marRight w:val="0"/>
      <w:marTop w:val="0"/>
      <w:marBottom w:val="0"/>
      <w:divBdr>
        <w:top w:val="none" w:sz="0" w:space="0" w:color="auto"/>
        <w:left w:val="none" w:sz="0" w:space="0" w:color="auto"/>
        <w:bottom w:val="none" w:sz="0" w:space="0" w:color="auto"/>
        <w:right w:val="none" w:sz="0" w:space="0" w:color="auto"/>
      </w:divBdr>
    </w:div>
    <w:div w:id="1130438923">
      <w:bodyDiv w:val="1"/>
      <w:marLeft w:val="0"/>
      <w:marRight w:val="0"/>
      <w:marTop w:val="0"/>
      <w:marBottom w:val="0"/>
      <w:divBdr>
        <w:top w:val="none" w:sz="0" w:space="0" w:color="auto"/>
        <w:left w:val="none" w:sz="0" w:space="0" w:color="auto"/>
        <w:bottom w:val="none" w:sz="0" w:space="0" w:color="auto"/>
        <w:right w:val="none" w:sz="0" w:space="0" w:color="auto"/>
      </w:divBdr>
    </w:div>
    <w:div w:id="1146162262">
      <w:bodyDiv w:val="1"/>
      <w:marLeft w:val="0"/>
      <w:marRight w:val="0"/>
      <w:marTop w:val="0"/>
      <w:marBottom w:val="0"/>
      <w:divBdr>
        <w:top w:val="none" w:sz="0" w:space="0" w:color="auto"/>
        <w:left w:val="none" w:sz="0" w:space="0" w:color="auto"/>
        <w:bottom w:val="none" w:sz="0" w:space="0" w:color="auto"/>
        <w:right w:val="none" w:sz="0" w:space="0" w:color="auto"/>
      </w:divBdr>
      <w:divsChild>
        <w:div w:id="1813016166">
          <w:marLeft w:val="0"/>
          <w:marRight w:val="0"/>
          <w:marTop w:val="0"/>
          <w:marBottom w:val="0"/>
          <w:divBdr>
            <w:top w:val="none" w:sz="0" w:space="0" w:color="auto"/>
            <w:left w:val="none" w:sz="0" w:space="0" w:color="auto"/>
            <w:bottom w:val="none" w:sz="0" w:space="0" w:color="auto"/>
            <w:right w:val="none" w:sz="0" w:space="0" w:color="auto"/>
          </w:divBdr>
        </w:div>
        <w:div w:id="1424952478">
          <w:marLeft w:val="0"/>
          <w:marRight w:val="0"/>
          <w:marTop w:val="0"/>
          <w:marBottom w:val="0"/>
          <w:divBdr>
            <w:top w:val="none" w:sz="0" w:space="0" w:color="auto"/>
            <w:left w:val="none" w:sz="0" w:space="0" w:color="auto"/>
            <w:bottom w:val="none" w:sz="0" w:space="0" w:color="auto"/>
            <w:right w:val="none" w:sz="0" w:space="0" w:color="auto"/>
          </w:divBdr>
        </w:div>
        <w:div w:id="584537075">
          <w:marLeft w:val="0"/>
          <w:marRight w:val="0"/>
          <w:marTop w:val="0"/>
          <w:marBottom w:val="0"/>
          <w:divBdr>
            <w:top w:val="none" w:sz="0" w:space="0" w:color="auto"/>
            <w:left w:val="none" w:sz="0" w:space="0" w:color="auto"/>
            <w:bottom w:val="none" w:sz="0" w:space="0" w:color="auto"/>
            <w:right w:val="none" w:sz="0" w:space="0" w:color="auto"/>
          </w:divBdr>
          <w:divsChild>
            <w:div w:id="1484159826">
              <w:marLeft w:val="0"/>
              <w:marRight w:val="0"/>
              <w:marTop w:val="0"/>
              <w:marBottom w:val="0"/>
              <w:divBdr>
                <w:top w:val="none" w:sz="0" w:space="0" w:color="auto"/>
                <w:left w:val="none" w:sz="0" w:space="0" w:color="auto"/>
                <w:bottom w:val="none" w:sz="0" w:space="0" w:color="auto"/>
                <w:right w:val="none" w:sz="0" w:space="0" w:color="auto"/>
              </w:divBdr>
              <w:divsChild>
                <w:div w:id="1665622906">
                  <w:marLeft w:val="0"/>
                  <w:marRight w:val="0"/>
                  <w:marTop w:val="0"/>
                  <w:marBottom w:val="0"/>
                  <w:divBdr>
                    <w:top w:val="none" w:sz="0" w:space="0" w:color="auto"/>
                    <w:left w:val="none" w:sz="0" w:space="0" w:color="auto"/>
                    <w:bottom w:val="none" w:sz="0" w:space="0" w:color="auto"/>
                    <w:right w:val="none" w:sz="0" w:space="0" w:color="auto"/>
                  </w:divBdr>
                  <w:divsChild>
                    <w:div w:id="1812017368">
                      <w:marLeft w:val="0"/>
                      <w:marRight w:val="0"/>
                      <w:marTop w:val="0"/>
                      <w:marBottom w:val="0"/>
                      <w:divBdr>
                        <w:top w:val="none" w:sz="0" w:space="0" w:color="auto"/>
                        <w:left w:val="none" w:sz="0" w:space="0" w:color="auto"/>
                        <w:bottom w:val="none" w:sz="0" w:space="0" w:color="auto"/>
                        <w:right w:val="none" w:sz="0" w:space="0" w:color="auto"/>
                      </w:divBdr>
                      <w:divsChild>
                        <w:div w:id="1968927551">
                          <w:marLeft w:val="0"/>
                          <w:marRight w:val="0"/>
                          <w:marTop w:val="0"/>
                          <w:marBottom w:val="0"/>
                          <w:divBdr>
                            <w:top w:val="none" w:sz="0" w:space="0" w:color="auto"/>
                            <w:left w:val="none" w:sz="0" w:space="0" w:color="auto"/>
                            <w:bottom w:val="none" w:sz="0" w:space="0" w:color="auto"/>
                            <w:right w:val="none" w:sz="0" w:space="0" w:color="auto"/>
                          </w:divBdr>
                          <w:divsChild>
                            <w:div w:id="1832059447">
                              <w:marLeft w:val="0"/>
                              <w:marRight w:val="0"/>
                              <w:marTop w:val="0"/>
                              <w:marBottom w:val="0"/>
                              <w:divBdr>
                                <w:top w:val="none" w:sz="0" w:space="0" w:color="auto"/>
                                <w:left w:val="none" w:sz="0" w:space="0" w:color="auto"/>
                                <w:bottom w:val="none" w:sz="0" w:space="0" w:color="auto"/>
                                <w:right w:val="none" w:sz="0" w:space="0" w:color="auto"/>
                              </w:divBdr>
                              <w:divsChild>
                                <w:div w:id="153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3479">
      <w:bodyDiv w:val="1"/>
      <w:marLeft w:val="0"/>
      <w:marRight w:val="0"/>
      <w:marTop w:val="0"/>
      <w:marBottom w:val="0"/>
      <w:divBdr>
        <w:top w:val="none" w:sz="0" w:space="0" w:color="auto"/>
        <w:left w:val="none" w:sz="0" w:space="0" w:color="auto"/>
        <w:bottom w:val="none" w:sz="0" w:space="0" w:color="auto"/>
        <w:right w:val="none" w:sz="0" w:space="0" w:color="auto"/>
      </w:divBdr>
    </w:div>
    <w:div w:id="1257637552">
      <w:bodyDiv w:val="1"/>
      <w:marLeft w:val="0"/>
      <w:marRight w:val="0"/>
      <w:marTop w:val="0"/>
      <w:marBottom w:val="0"/>
      <w:divBdr>
        <w:top w:val="none" w:sz="0" w:space="0" w:color="auto"/>
        <w:left w:val="none" w:sz="0" w:space="0" w:color="auto"/>
        <w:bottom w:val="none" w:sz="0" w:space="0" w:color="auto"/>
        <w:right w:val="none" w:sz="0" w:space="0" w:color="auto"/>
      </w:divBdr>
      <w:divsChild>
        <w:div w:id="1388337560">
          <w:marLeft w:val="0"/>
          <w:marRight w:val="0"/>
          <w:marTop w:val="0"/>
          <w:marBottom w:val="0"/>
          <w:divBdr>
            <w:top w:val="none" w:sz="0" w:space="0" w:color="auto"/>
            <w:left w:val="none" w:sz="0" w:space="0" w:color="auto"/>
            <w:bottom w:val="none" w:sz="0" w:space="0" w:color="auto"/>
            <w:right w:val="none" w:sz="0" w:space="0" w:color="auto"/>
          </w:divBdr>
          <w:divsChild>
            <w:div w:id="19630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525">
      <w:bodyDiv w:val="1"/>
      <w:marLeft w:val="0"/>
      <w:marRight w:val="0"/>
      <w:marTop w:val="0"/>
      <w:marBottom w:val="0"/>
      <w:divBdr>
        <w:top w:val="none" w:sz="0" w:space="0" w:color="auto"/>
        <w:left w:val="none" w:sz="0" w:space="0" w:color="auto"/>
        <w:bottom w:val="none" w:sz="0" w:space="0" w:color="auto"/>
        <w:right w:val="none" w:sz="0" w:space="0" w:color="auto"/>
      </w:divBdr>
    </w:div>
    <w:div w:id="1375615803">
      <w:bodyDiv w:val="1"/>
      <w:marLeft w:val="0"/>
      <w:marRight w:val="0"/>
      <w:marTop w:val="0"/>
      <w:marBottom w:val="0"/>
      <w:divBdr>
        <w:top w:val="none" w:sz="0" w:space="0" w:color="auto"/>
        <w:left w:val="none" w:sz="0" w:space="0" w:color="auto"/>
        <w:bottom w:val="none" w:sz="0" w:space="0" w:color="auto"/>
        <w:right w:val="none" w:sz="0" w:space="0" w:color="auto"/>
      </w:divBdr>
    </w:div>
    <w:div w:id="1473718294">
      <w:bodyDiv w:val="1"/>
      <w:marLeft w:val="0"/>
      <w:marRight w:val="0"/>
      <w:marTop w:val="0"/>
      <w:marBottom w:val="0"/>
      <w:divBdr>
        <w:top w:val="none" w:sz="0" w:space="0" w:color="auto"/>
        <w:left w:val="none" w:sz="0" w:space="0" w:color="auto"/>
        <w:bottom w:val="none" w:sz="0" w:space="0" w:color="auto"/>
        <w:right w:val="none" w:sz="0" w:space="0" w:color="auto"/>
      </w:divBdr>
    </w:div>
    <w:div w:id="1507401367">
      <w:bodyDiv w:val="1"/>
      <w:marLeft w:val="0"/>
      <w:marRight w:val="0"/>
      <w:marTop w:val="0"/>
      <w:marBottom w:val="0"/>
      <w:divBdr>
        <w:top w:val="none" w:sz="0" w:space="0" w:color="auto"/>
        <w:left w:val="none" w:sz="0" w:space="0" w:color="auto"/>
        <w:bottom w:val="none" w:sz="0" w:space="0" w:color="auto"/>
        <w:right w:val="none" w:sz="0" w:space="0" w:color="auto"/>
      </w:divBdr>
    </w:div>
    <w:div w:id="1697582237">
      <w:bodyDiv w:val="1"/>
      <w:marLeft w:val="0"/>
      <w:marRight w:val="0"/>
      <w:marTop w:val="0"/>
      <w:marBottom w:val="0"/>
      <w:divBdr>
        <w:top w:val="none" w:sz="0" w:space="0" w:color="auto"/>
        <w:left w:val="none" w:sz="0" w:space="0" w:color="auto"/>
        <w:bottom w:val="none" w:sz="0" w:space="0" w:color="auto"/>
        <w:right w:val="none" w:sz="0" w:space="0" w:color="auto"/>
      </w:divBdr>
    </w:div>
    <w:div w:id="1736009000">
      <w:bodyDiv w:val="1"/>
      <w:marLeft w:val="0"/>
      <w:marRight w:val="0"/>
      <w:marTop w:val="0"/>
      <w:marBottom w:val="0"/>
      <w:divBdr>
        <w:top w:val="none" w:sz="0" w:space="0" w:color="auto"/>
        <w:left w:val="none" w:sz="0" w:space="0" w:color="auto"/>
        <w:bottom w:val="none" w:sz="0" w:space="0" w:color="auto"/>
        <w:right w:val="none" w:sz="0" w:space="0" w:color="auto"/>
      </w:divBdr>
      <w:divsChild>
        <w:div w:id="619193532">
          <w:marLeft w:val="0"/>
          <w:marRight w:val="0"/>
          <w:marTop w:val="0"/>
          <w:marBottom w:val="0"/>
          <w:divBdr>
            <w:top w:val="none" w:sz="0" w:space="0" w:color="auto"/>
            <w:left w:val="none" w:sz="0" w:space="0" w:color="auto"/>
            <w:bottom w:val="none" w:sz="0" w:space="0" w:color="auto"/>
            <w:right w:val="none" w:sz="0" w:space="0" w:color="auto"/>
          </w:divBdr>
        </w:div>
        <w:div w:id="1709793506">
          <w:marLeft w:val="0"/>
          <w:marRight w:val="0"/>
          <w:marTop w:val="0"/>
          <w:marBottom w:val="0"/>
          <w:divBdr>
            <w:top w:val="none" w:sz="0" w:space="0" w:color="auto"/>
            <w:left w:val="none" w:sz="0" w:space="0" w:color="auto"/>
            <w:bottom w:val="none" w:sz="0" w:space="0" w:color="auto"/>
            <w:right w:val="none" w:sz="0" w:space="0" w:color="auto"/>
          </w:divBdr>
        </w:div>
      </w:divsChild>
    </w:div>
    <w:div w:id="1779569782">
      <w:bodyDiv w:val="1"/>
      <w:marLeft w:val="0"/>
      <w:marRight w:val="0"/>
      <w:marTop w:val="0"/>
      <w:marBottom w:val="0"/>
      <w:divBdr>
        <w:top w:val="none" w:sz="0" w:space="0" w:color="auto"/>
        <w:left w:val="none" w:sz="0" w:space="0" w:color="auto"/>
        <w:bottom w:val="none" w:sz="0" w:space="0" w:color="auto"/>
        <w:right w:val="none" w:sz="0" w:space="0" w:color="auto"/>
      </w:divBdr>
      <w:divsChild>
        <w:div w:id="2025207764">
          <w:marLeft w:val="0"/>
          <w:marRight w:val="0"/>
          <w:marTop w:val="0"/>
          <w:marBottom w:val="510"/>
          <w:divBdr>
            <w:top w:val="none" w:sz="0" w:space="0" w:color="auto"/>
            <w:left w:val="none" w:sz="0" w:space="0" w:color="auto"/>
            <w:bottom w:val="none" w:sz="0" w:space="0" w:color="auto"/>
            <w:right w:val="none" w:sz="0" w:space="0" w:color="auto"/>
          </w:divBdr>
        </w:div>
        <w:div w:id="126508798">
          <w:marLeft w:val="0"/>
          <w:marRight w:val="0"/>
          <w:marTop w:val="0"/>
          <w:marBottom w:val="0"/>
          <w:divBdr>
            <w:top w:val="none" w:sz="0" w:space="0" w:color="auto"/>
            <w:left w:val="none" w:sz="0" w:space="0" w:color="auto"/>
            <w:bottom w:val="none" w:sz="0" w:space="0" w:color="auto"/>
            <w:right w:val="none" w:sz="0" w:space="0" w:color="auto"/>
          </w:divBdr>
          <w:divsChild>
            <w:div w:id="1352027907">
              <w:marLeft w:val="0"/>
              <w:marRight w:val="0"/>
              <w:marTop w:val="0"/>
              <w:marBottom w:val="0"/>
              <w:divBdr>
                <w:top w:val="none" w:sz="0" w:space="0" w:color="auto"/>
                <w:left w:val="none" w:sz="0" w:space="0" w:color="auto"/>
                <w:bottom w:val="none" w:sz="0" w:space="0" w:color="auto"/>
                <w:right w:val="none" w:sz="0" w:space="0" w:color="auto"/>
              </w:divBdr>
            </w:div>
            <w:div w:id="14741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outlook/interactive/2021/january-6-next-coup-signs/" TargetMode="External"/><Relationship Id="rId18" Type="http://schemas.openxmlformats.org/officeDocument/2006/relationships/hyperlink" Target="https://link.cfr.org/click/26267041.682/aHR0cHM6Ly93d3cuY2ZyLm9yZy9wb2RjYXN0cy9jYW4tZGVtb2NyYWN5LXN1cnZpdmU_dXRtX3NvdXJjZT1zZW5kdXBkYXRl/5df150c624c17c351838aa5bB8ad070e5" TargetMode="External"/><Relationship Id="rId26" Type="http://schemas.openxmlformats.org/officeDocument/2006/relationships/hyperlink" Target="https://www.rollcall.com/2021/02/25/where-am-i-black-staffers-describe-capitol-hill/?utm_source=&amp;utm_medium=email&amp;utm_campaign=newsletters&amp;utm_content=02/28/2021" TargetMode="External"/><Relationship Id="rId39" Type="http://schemas.openxmlformats.org/officeDocument/2006/relationships/hyperlink" Target="https://www.nytimes.com/2019/11/05/magazine/congress-president-impeachment.html?rref=collection%2Fbyline%2Femily-bazelon&amp;action=click&amp;contentCollection=undefined&amp;region=stream&amp;module=stream_unit&amp;version=latest&amp;contentPlacement=1&amp;pgtype=collection" TargetMode="External"/><Relationship Id="rId21" Type="http://schemas.openxmlformats.org/officeDocument/2006/relationships/hyperlink" Target="https://www.politicopro.com/blog/guide-to-legislation?cid=promkt_19q3_corenews_legg" TargetMode="External"/><Relationship Id="rId34" Type="http://schemas.openxmlformats.org/officeDocument/2006/relationships/hyperlink" Target="https://thehill.com/opinion/white-house/512512-unintended-consequences-of-killing-the-filibuster" TargetMode="External"/><Relationship Id="rId42" Type="http://schemas.openxmlformats.org/officeDocument/2006/relationships/hyperlink" Target="https://www.washingtonpost.com/world/national-security/it-breeds-resistance-even-among-conservatives-trumps-use-of-presidential-power-causes-alarm/2018/09/29/1769991a-bdbf-11e8-b7d2-0773aa1e33da_story.html?utm_term=.85b390b6dfc3"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mailto:john.lawrence@ucdc.edu" TargetMode="External"/><Relationship Id="rId2" Type="http://schemas.openxmlformats.org/officeDocument/2006/relationships/styles" Target="styles.xml"/><Relationship Id="rId16" Type="http://schemas.openxmlformats.org/officeDocument/2006/relationships/hyperlink" Target="https://link.cfr.org/click/26267041.682/aHR0cHM6Ly93d3cuZm9yZWlnbmFmZmFpcnMuY29tL2FydGljbGVzL2FtZXJpY2FzLzIwMjEtMDctMDIvd29ybGQtd2l0aG91dC1hbWVyaWNhbi1kZW1vY3JhY3k_dXRtX3NvdXJjZT1zZW5kdXBkYXRl/5df150c624c17c351838aa5bB7682f243" TargetMode="External"/><Relationship Id="rId29" Type="http://schemas.openxmlformats.org/officeDocument/2006/relationships/hyperlink" Target="https://www.rollcall.com/news/congress/pork-earmarks-making-comeback" TargetMode="External"/><Relationship Id="rId11" Type="http://schemas.openxmlformats.org/officeDocument/2006/relationships/hyperlink" Target="https://www.washingtonpost.com/opinions/2021/12/17/how-civil-wars-start-barbara-walter-research/" TargetMode="External"/><Relationship Id="rId24" Type="http://schemas.openxmlformats.org/officeDocument/2006/relationships/hyperlink" Target="https://ucdc-edu.zoom.us/j/87050129687?pwd=cGV3OGJHQkI0bCtzNWZXL0NUcTVBUT09" TargetMode="External"/><Relationship Id="rId32" Type="http://schemas.openxmlformats.org/officeDocument/2006/relationships/hyperlink" Target="https://www.brookings.edu/research/fiilibuster-reform-is-coming-heres-how/?utm_campaign=Governance%20Studies&amp;utm_medium=email&amp;utm_content=159802255&amp;utm_source=hs_email" TargetMode="External"/><Relationship Id="rId37" Type="http://schemas.openxmlformats.org/officeDocument/2006/relationships/hyperlink" Target="https://www.vox.com/21424582/filibuster-joe-biden-2020-senate-democrats-abolish-trump" TargetMode="External"/><Relationship Id="rId40" Type="http://schemas.openxmlformats.org/officeDocument/2006/relationships/hyperlink" Target="https://www.cbsnews.com/news/rewriting-the-limits-of-presidential-powers/" TargetMode="External"/><Relationship Id="rId45" Type="http://schemas.openxmlformats.org/officeDocument/2006/relationships/hyperlink" Target="http://www.pewresearch.org/fact-tank/2014/06/12/polarized-politics-in-congress-began-in-the-1970s-and-has-been-getting-worse-ever-sinc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foreignaffairs.com/articles/americas/2021-07-02/world-without-american-democracy" TargetMode="External"/><Relationship Id="rId19" Type="http://schemas.openxmlformats.org/officeDocument/2006/relationships/hyperlink" Target="https://link.cfr.org/click/26267041.682/aHR0cHM6Ly93d3cuY2ZyLm9yZy9wb2RjYXN0LXNlcmllcy9uaW5lLXF1ZXN0aW9ucy13b3JsZD91dG1fc291cmNlPXNlbmR1cGRhdGU/5df150c624c17c351838aa5bB9481cd36" TargetMode="External"/><Relationship Id="rId31" Type="http://schemas.openxmlformats.org/officeDocument/2006/relationships/hyperlink" Target="https://www.nytimes.com/2021/02/04/opinion/democrats-senate-reconciliation.html/" TargetMode="External"/><Relationship Id="rId44" Type="http://schemas.openxmlformats.org/officeDocument/2006/relationships/hyperlink" Target="http://science.sciencemag.org/content/370/6516/53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cy.ucop.edu/doc/4000385/SHSV" TargetMode="External"/><Relationship Id="rId14" Type="http://schemas.openxmlformats.org/officeDocument/2006/relationships/hyperlink" Target="https://www.nytimes.com/column/peter-wehner" TargetMode="External"/><Relationship Id="rId22" Type="http://schemas.openxmlformats.org/officeDocument/2006/relationships/hyperlink" Target="https://www.rollcall.com/2020/08/05/demeaned-overlooked-fighting-women-congress-aoc/" TargetMode="External"/><Relationship Id="rId27" Type="http://schemas.openxmlformats.org/officeDocument/2006/relationships/hyperlink" Target="https://www.rollcall.com/news/congress/house-members-diverse-go-staff" TargetMode="External"/><Relationship Id="rId30" Type="http://schemas.openxmlformats.org/officeDocument/2006/relationships/hyperlink" Target="https://www.washingtonpost.com/powerpost/earmark-congress-spending-cunningham/2021/03/12/cd135fb0-82c2-11eb-ac37-4383f7709abe_story.html" TargetMode="External"/><Relationship Id="rId35" Type="http://schemas.openxmlformats.org/officeDocument/2006/relationships/hyperlink" Target="https://www.nytimes.com/2021/01/27/opinion/filibuster-senate-biden.html" TargetMode="External"/><Relationship Id="rId43" Type="http://schemas.openxmlformats.org/officeDocument/2006/relationships/hyperlink" Target="https://pcl.stanford.edu/research/2020/finkel-science-political.pdf" TargetMode="External"/><Relationship Id="rId48" Type="http://schemas.openxmlformats.org/officeDocument/2006/relationships/footer" Target="footer1.xml"/><Relationship Id="rId8" Type="http://schemas.openxmlformats.org/officeDocument/2006/relationships/hyperlink" Target="http://policy.ucop.edu/doc/4000385/SHSV"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iop.harvard.edu/youth-poll/fall-2021-harvard-youth-poll" TargetMode="External"/><Relationship Id="rId17" Type="http://schemas.openxmlformats.org/officeDocument/2006/relationships/hyperlink" Target="https://link.cfr.org/click/26267041.682/aHR0cHM6Ly93d3cuY2ZyLm9yZy9pbi1icmllZi9kb21lc3RpYy10ZXJyb3Jpc20tc3RyaWtlcy11cy1jYXBpdG9sLWFuZC1kZW1vY3JhY3k_dXRtX3NvdXJjZT1zZW5kdXBkYXRl/5df150c624c17c351838aa5bB8ace5962" TargetMode="External"/><Relationship Id="rId25" Type="http://schemas.openxmlformats.org/officeDocument/2006/relationships/hyperlink" Target="https://www.csmonitor.com/USA/Politics/2022/0208/Who-s-crafting-public-policy-A-push-to-diversify-Capitol-Hill-staff" TargetMode="External"/><Relationship Id="rId33" Type="http://schemas.openxmlformats.org/officeDocument/2006/relationships/hyperlink" Target="https://www.brookings.edu/events/filibuster-101-an-explainer-of-the-senate-rule-and-reform/?utm_campaign=Governance%20Studies&amp;utm_medium=email&amp;utm_content=120092042&amp;utm_source=hs_email" TargetMode="External"/><Relationship Id="rId38" Type="http://schemas.openxmlformats.org/officeDocument/2006/relationships/hyperlink" Target="https://www.youtube.com/watch?v=nf5C1n1rz8I" TargetMode="External"/><Relationship Id="rId46" Type="http://schemas.openxmlformats.org/officeDocument/2006/relationships/header" Target="header1.xml"/><Relationship Id="rId20" Type="http://schemas.openxmlformats.org/officeDocument/2006/relationships/hyperlink" Target="https://www.filesforprogress.org/memos/the-senate-is-an-irredeemable-institution.pdf" TargetMode="External"/><Relationship Id="rId41" Type="http://schemas.openxmlformats.org/officeDocument/2006/relationships/hyperlink" Target="http://www.heritage.org/research/reports/2014/02/an-executive-unbound-the-obama-administrations-unilateral-action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nk.cfr.org/click/26267041.682/aHR0cHM6Ly93d3cuZm9yZWlnbmFmZmFpcnMuY29tL2FydGljbGVzL3VuaXRlZC1zdGF0ZXMvMjAyMS0wMS0xOC9yb3R0ZW4tY29yZT91dG1fc291cmNlPXNlbmR1cGRhdGU/5df150c624c17c351838aa5bB9db5f30f" TargetMode="External"/><Relationship Id="rId23" Type="http://schemas.openxmlformats.org/officeDocument/2006/relationships/hyperlink" Target="https://www.washingtonpost.com/opinions/2021/11/17/republicans-are-becoming-more-diverse-thats-great-thing/" TargetMode="External"/><Relationship Id="rId28" Type="http://schemas.openxmlformats.org/officeDocument/2006/relationships/hyperlink" Target="https://mail.google.com/mail/u/0?ui=2&amp;ik=5658b5b6b5&amp;attid=0.2&amp;permmsgid=msg-f:1724507917979348421&amp;th=17eeaed08781edc5&amp;view=att&amp;disp=inline" TargetMode="External"/><Relationship Id="rId36" Type="http://schemas.openxmlformats.org/officeDocument/2006/relationships/hyperlink" Target="https://thehill.com/opinion/campaign/518534-the-houses-stake-in-filibuster-reform"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Lawrence</dc:creator>
  <cp:keywords/>
  <dc:description/>
  <cp:lastModifiedBy>John Lawrence</cp:lastModifiedBy>
  <cp:revision>13</cp:revision>
  <dcterms:created xsi:type="dcterms:W3CDTF">2022-01-07T14:24:00Z</dcterms:created>
  <dcterms:modified xsi:type="dcterms:W3CDTF">2022-02-17T00:52:00Z</dcterms:modified>
</cp:coreProperties>
</file>