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02" w:rsidRDefault="00E95D01" w:rsidP="006B6953">
      <w:pPr>
        <w:spacing w:after="0" w:line="240" w:lineRule="auto"/>
        <w:outlineLvl w:val="0"/>
        <w:rPr>
          <w:rFonts w:eastAsia="Times New Roman" w:cstheme="minorHAnsi"/>
          <w:kern w:val="36"/>
          <w:sz w:val="48"/>
          <w:szCs w:val="48"/>
        </w:rPr>
      </w:pPr>
      <w:r>
        <w:rPr>
          <w:rFonts w:eastAsia="Times New Roman" w:cstheme="minorHAnsi"/>
          <w:kern w:val="36"/>
          <w:sz w:val="48"/>
          <w:szCs w:val="48"/>
        </w:rPr>
        <w:t>UCDC</w:t>
      </w:r>
      <w:r w:rsidR="00103302">
        <w:rPr>
          <w:rFonts w:eastAsia="Times New Roman" w:cstheme="minorHAnsi"/>
          <w:kern w:val="36"/>
          <w:sz w:val="48"/>
          <w:szCs w:val="48"/>
        </w:rPr>
        <w:t xml:space="preserve"> and UCCS</w:t>
      </w:r>
      <w:r w:rsidR="001D081E" w:rsidRPr="006B6953">
        <w:rPr>
          <w:rFonts w:eastAsia="Times New Roman" w:cstheme="minorHAnsi"/>
          <w:kern w:val="36"/>
          <w:sz w:val="48"/>
          <w:szCs w:val="48"/>
        </w:rPr>
        <w:t xml:space="preserve"> </w:t>
      </w:r>
    </w:p>
    <w:p w:rsidR="00103302" w:rsidRDefault="00AA406E" w:rsidP="006B6953">
      <w:pPr>
        <w:spacing w:after="0" w:line="240" w:lineRule="auto"/>
        <w:outlineLvl w:val="0"/>
        <w:rPr>
          <w:rFonts w:eastAsia="Times New Roman" w:cstheme="minorHAnsi"/>
          <w:kern w:val="36"/>
          <w:sz w:val="48"/>
          <w:szCs w:val="48"/>
        </w:rPr>
      </w:pPr>
      <w:r>
        <w:rPr>
          <w:rFonts w:eastAsia="Times New Roman" w:cstheme="minorHAnsi"/>
          <w:kern w:val="36"/>
          <w:sz w:val="48"/>
          <w:szCs w:val="48"/>
        </w:rPr>
        <w:t xml:space="preserve">Presidential Public Service </w:t>
      </w:r>
      <w:r w:rsidR="001D081E" w:rsidRPr="006B6953">
        <w:rPr>
          <w:rFonts w:eastAsia="Times New Roman" w:cstheme="minorHAnsi"/>
          <w:kern w:val="36"/>
          <w:sz w:val="48"/>
          <w:szCs w:val="48"/>
        </w:rPr>
        <w:t xml:space="preserve">Fellowship </w:t>
      </w:r>
      <w:bookmarkStart w:id="0" w:name="_GoBack"/>
      <w:bookmarkEnd w:id="0"/>
    </w:p>
    <w:p w:rsidR="001D081E" w:rsidRDefault="001D081E" w:rsidP="006B6953">
      <w:pPr>
        <w:spacing w:after="0" w:line="240" w:lineRule="auto"/>
        <w:outlineLvl w:val="0"/>
        <w:rPr>
          <w:rFonts w:eastAsia="Times New Roman" w:cstheme="minorHAnsi"/>
          <w:kern w:val="36"/>
          <w:sz w:val="48"/>
          <w:szCs w:val="48"/>
        </w:rPr>
      </w:pPr>
      <w:r w:rsidRPr="001C453B">
        <w:rPr>
          <w:rFonts w:eastAsia="Times New Roman" w:cstheme="minorHAnsi"/>
          <w:kern w:val="36"/>
          <w:sz w:val="44"/>
          <w:szCs w:val="44"/>
        </w:rPr>
        <w:t>Application Supplement</w:t>
      </w:r>
      <w:r w:rsidR="009A593E" w:rsidRPr="001C453B">
        <w:rPr>
          <w:rFonts w:eastAsia="Times New Roman" w:cstheme="minorHAnsi"/>
          <w:kern w:val="36"/>
          <w:sz w:val="44"/>
          <w:szCs w:val="44"/>
        </w:rPr>
        <w:t xml:space="preserve"> – </w:t>
      </w:r>
      <w:r w:rsidR="00103302">
        <w:rPr>
          <w:rFonts w:eastAsia="Times New Roman" w:cstheme="minorHAnsi"/>
          <w:kern w:val="36"/>
          <w:sz w:val="44"/>
          <w:szCs w:val="44"/>
        </w:rPr>
        <w:t>2022-23</w:t>
      </w:r>
    </w:p>
    <w:p w:rsidR="006B6953" w:rsidRPr="006B6953" w:rsidRDefault="006B6953" w:rsidP="006B6953">
      <w:pPr>
        <w:spacing w:after="0" w:line="240" w:lineRule="auto"/>
        <w:outlineLvl w:val="0"/>
        <w:rPr>
          <w:rFonts w:eastAsia="Times New Roman" w:cstheme="minorHAnsi"/>
          <w:kern w:val="36"/>
          <w:sz w:val="20"/>
          <w:szCs w:val="20"/>
        </w:rPr>
      </w:pPr>
    </w:p>
    <w:p w:rsidR="006F44DD" w:rsidRDefault="001D081E" w:rsidP="001D081E">
      <w:pPr>
        <w:spacing w:line="240" w:lineRule="auto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t>Please complete thi</w:t>
      </w:r>
      <w:r w:rsidR="004D6551">
        <w:rPr>
          <w:rFonts w:eastAsia="Times New Roman" w:cstheme="minorHAnsi"/>
          <w:sz w:val="21"/>
          <w:szCs w:val="21"/>
        </w:rPr>
        <w:t xml:space="preserve">s form </w:t>
      </w:r>
      <w:r w:rsidR="00A417D4">
        <w:rPr>
          <w:rFonts w:eastAsia="Times New Roman" w:cstheme="minorHAnsi"/>
          <w:sz w:val="21"/>
          <w:szCs w:val="21"/>
        </w:rPr>
        <w:t xml:space="preserve">and submit </w:t>
      </w:r>
      <w:r w:rsidR="00B72754">
        <w:rPr>
          <w:rFonts w:eastAsia="Times New Roman" w:cstheme="minorHAnsi"/>
          <w:sz w:val="21"/>
          <w:szCs w:val="21"/>
        </w:rPr>
        <w:t xml:space="preserve">it and </w:t>
      </w:r>
      <w:r w:rsidR="00A417D4">
        <w:rPr>
          <w:rFonts w:eastAsia="Times New Roman" w:cstheme="minorHAnsi"/>
          <w:sz w:val="21"/>
          <w:szCs w:val="21"/>
        </w:rPr>
        <w:t>a</w:t>
      </w:r>
      <w:r w:rsidR="00905F07">
        <w:rPr>
          <w:rFonts w:eastAsia="Times New Roman" w:cstheme="minorHAnsi"/>
          <w:sz w:val="21"/>
          <w:szCs w:val="21"/>
        </w:rPr>
        <w:t xml:space="preserve"> current</w:t>
      </w:r>
      <w:r w:rsidR="00A417D4">
        <w:rPr>
          <w:rFonts w:eastAsia="Times New Roman" w:cstheme="minorHAnsi"/>
          <w:sz w:val="21"/>
          <w:szCs w:val="21"/>
        </w:rPr>
        <w:t xml:space="preserve"> resume </w:t>
      </w:r>
      <w:r w:rsidR="004D6551">
        <w:rPr>
          <w:rFonts w:eastAsia="Times New Roman" w:cstheme="minorHAnsi"/>
          <w:sz w:val="21"/>
          <w:szCs w:val="21"/>
        </w:rPr>
        <w:t>to be considered for a $1,0</w:t>
      </w:r>
      <w:r w:rsidRPr="006B6953">
        <w:rPr>
          <w:rFonts w:eastAsia="Times New Roman" w:cstheme="minorHAnsi"/>
          <w:sz w:val="21"/>
          <w:szCs w:val="21"/>
        </w:rPr>
        <w:t xml:space="preserve">00 </w:t>
      </w:r>
      <w:r w:rsidR="00E95D01">
        <w:rPr>
          <w:rFonts w:eastAsia="Times New Roman" w:cstheme="minorHAnsi"/>
          <w:sz w:val="21"/>
          <w:szCs w:val="21"/>
        </w:rPr>
        <w:t>UCDC</w:t>
      </w:r>
      <w:r w:rsidR="00D36AD5">
        <w:rPr>
          <w:rFonts w:eastAsia="Times New Roman" w:cstheme="minorHAnsi"/>
          <w:sz w:val="21"/>
          <w:szCs w:val="21"/>
        </w:rPr>
        <w:t xml:space="preserve"> </w:t>
      </w:r>
      <w:r w:rsidRPr="006B6953">
        <w:rPr>
          <w:rFonts w:eastAsia="Times New Roman" w:cstheme="minorHAnsi"/>
          <w:sz w:val="21"/>
          <w:szCs w:val="21"/>
        </w:rPr>
        <w:t xml:space="preserve">Presidential </w:t>
      </w:r>
      <w:r w:rsidR="00D36AD5">
        <w:rPr>
          <w:rFonts w:eastAsia="Times New Roman" w:cstheme="minorHAnsi"/>
          <w:sz w:val="21"/>
          <w:szCs w:val="21"/>
        </w:rPr>
        <w:t xml:space="preserve">Public Services </w:t>
      </w:r>
      <w:r w:rsidRPr="006B6953">
        <w:rPr>
          <w:rFonts w:eastAsia="Times New Roman" w:cstheme="minorHAnsi"/>
          <w:sz w:val="21"/>
          <w:szCs w:val="21"/>
        </w:rPr>
        <w:t>Fellowship. Factors considered in the selection of fellows include applicant financial need and demonstrated commitment to</w:t>
      </w:r>
      <w:r w:rsidR="006F44DD">
        <w:rPr>
          <w:rFonts w:eastAsia="Times New Roman" w:cstheme="minorHAnsi"/>
          <w:sz w:val="21"/>
          <w:szCs w:val="21"/>
        </w:rPr>
        <w:t xml:space="preserve"> past and future</w:t>
      </w:r>
      <w:r w:rsidRPr="006B6953">
        <w:rPr>
          <w:rFonts w:eastAsia="Times New Roman" w:cstheme="minorHAnsi"/>
          <w:sz w:val="21"/>
          <w:szCs w:val="21"/>
        </w:rPr>
        <w:t xml:space="preserve"> civic engagement.</w:t>
      </w:r>
      <w:r w:rsidR="00A417D4">
        <w:rPr>
          <w:rFonts w:eastAsia="Times New Roman" w:cstheme="minorHAnsi"/>
          <w:sz w:val="21"/>
          <w:szCs w:val="21"/>
        </w:rPr>
        <w:t xml:space="preserve"> </w:t>
      </w:r>
    </w:p>
    <w:p w:rsidR="00FE1D7A" w:rsidRDefault="00A417D4" w:rsidP="001D081E">
      <w:pPr>
        <w:spacing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Your application pa</w:t>
      </w:r>
      <w:r w:rsidR="00B72754">
        <w:rPr>
          <w:rFonts w:eastAsia="Times New Roman" w:cstheme="minorHAnsi"/>
          <w:sz w:val="21"/>
          <w:szCs w:val="21"/>
        </w:rPr>
        <w:t xml:space="preserve">ckage must include both a </w:t>
      </w:r>
      <w:r w:rsidR="007E6588">
        <w:rPr>
          <w:rFonts w:eastAsia="Times New Roman" w:cstheme="minorHAnsi"/>
          <w:sz w:val="21"/>
          <w:szCs w:val="21"/>
        </w:rPr>
        <w:t>resume and completed</w:t>
      </w:r>
      <w:r>
        <w:rPr>
          <w:rFonts w:eastAsia="Times New Roman" w:cstheme="minorHAnsi"/>
          <w:sz w:val="21"/>
          <w:szCs w:val="21"/>
        </w:rPr>
        <w:t xml:space="preserve"> form for review and consideration. </w:t>
      </w:r>
    </w:p>
    <w:p w:rsidR="006B6953" w:rsidRPr="006B6953" w:rsidRDefault="006B6953" w:rsidP="001D081E">
      <w:pPr>
        <w:spacing w:line="240" w:lineRule="auto"/>
        <w:rPr>
          <w:rFonts w:eastAsia="Times New Roman" w:cstheme="minorHAnsi"/>
          <w:b/>
          <w:sz w:val="21"/>
          <w:szCs w:val="21"/>
        </w:rPr>
      </w:pPr>
      <w:r w:rsidRPr="006B6953">
        <w:rPr>
          <w:rFonts w:eastAsia="Times New Roman" w:cstheme="minorHAnsi"/>
          <w:b/>
          <w:sz w:val="21"/>
          <w:szCs w:val="21"/>
        </w:rPr>
        <w:t>Name</w:t>
      </w:r>
    </w:p>
    <w:p w:rsidR="006B6953" w:rsidRPr="006B6953" w:rsidRDefault="006B6953" w:rsidP="001D081E">
      <w:pPr>
        <w:spacing w:line="240" w:lineRule="auto"/>
        <w:rPr>
          <w:rFonts w:eastAsia="Times New Roman" w:cstheme="minorHAnsi"/>
          <w:b/>
          <w:sz w:val="21"/>
          <w:szCs w:val="21"/>
        </w:rPr>
      </w:pPr>
      <w:r w:rsidRPr="006B6953">
        <w:rPr>
          <w:rFonts w:eastAsia="Times New Roman" w:cstheme="minorHAnsi"/>
          <w:b/>
          <w:sz w:val="21"/>
          <w:szCs w:val="21"/>
        </w:rPr>
        <w:t>Campus</w:t>
      </w:r>
    </w:p>
    <w:p w:rsidR="00103302" w:rsidRDefault="006B6953" w:rsidP="001D081E">
      <w:pPr>
        <w:spacing w:line="240" w:lineRule="auto"/>
        <w:rPr>
          <w:rFonts w:eastAsia="Times New Roman" w:cstheme="minorHAnsi"/>
          <w:b/>
          <w:sz w:val="21"/>
          <w:szCs w:val="21"/>
        </w:rPr>
      </w:pPr>
      <w:r w:rsidRPr="006B6953">
        <w:rPr>
          <w:rFonts w:eastAsia="Times New Roman" w:cstheme="minorHAnsi"/>
          <w:b/>
          <w:sz w:val="21"/>
          <w:szCs w:val="21"/>
        </w:rPr>
        <w:t>Email Address</w:t>
      </w:r>
    </w:p>
    <w:p w:rsidR="00103302" w:rsidRPr="00103302" w:rsidRDefault="00103302" w:rsidP="001D081E">
      <w:pPr>
        <w:spacing w:line="240" w:lineRule="auto"/>
        <w:rPr>
          <w:rFonts w:eastAsia="Times New Roman" w:cstheme="minorHAnsi"/>
          <w:b/>
          <w:sz w:val="21"/>
          <w:szCs w:val="21"/>
        </w:rPr>
      </w:pPr>
      <w:r w:rsidRPr="00103302">
        <w:rPr>
          <w:rFonts w:eastAsia="Times New Roman" w:cstheme="minorHAnsi"/>
          <w:b/>
          <w:sz w:val="21"/>
          <w:szCs w:val="21"/>
        </w:rPr>
        <w:t>Attending in</w:t>
      </w:r>
      <w:r>
        <w:rPr>
          <w:rFonts w:eastAsia="Times New Roman" w:cstheme="minorHAnsi"/>
          <w:b/>
          <w:sz w:val="21"/>
          <w:szCs w:val="21"/>
        </w:rPr>
        <w:t xml:space="preserve">:   </w:t>
      </w:r>
      <w:r w:rsidRPr="00103302">
        <w:rPr>
          <w:rFonts w:eastAsia="Times New Roman" w:cstheme="minorHAnsi"/>
          <w:b/>
          <w:sz w:val="21"/>
          <w:szCs w:val="21"/>
        </w:rPr>
        <w:t xml:space="preserve"> Fall </w:t>
      </w:r>
      <w:r w:rsidRPr="00103302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103302">
        <w:rPr>
          <w:rFonts w:eastAsia="Times New Roman" w:cstheme="minorHAnsi"/>
          <w:b/>
          <w:sz w:val="21"/>
          <w:szCs w:val="21"/>
        </w:rPr>
        <w:t xml:space="preserve"> </w:t>
      </w:r>
      <w:r>
        <w:rPr>
          <w:rFonts w:eastAsia="Times New Roman" w:cstheme="minorHAnsi"/>
          <w:b/>
          <w:sz w:val="21"/>
          <w:szCs w:val="21"/>
        </w:rPr>
        <w:t xml:space="preserve">    </w:t>
      </w:r>
      <w:r w:rsidRPr="00103302">
        <w:rPr>
          <w:rFonts w:eastAsia="Times New Roman" w:cstheme="minorHAnsi"/>
          <w:b/>
          <w:sz w:val="21"/>
          <w:szCs w:val="21"/>
        </w:rPr>
        <w:t xml:space="preserve">Winter </w:t>
      </w:r>
      <w:r w:rsidRPr="00103302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103302">
        <w:rPr>
          <w:rFonts w:eastAsia="MS Gothic" w:cstheme="minorHAnsi"/>
          <w:b/>
          <w:sz w:val="21"/>
          <w:szCs w:val="21"/>
        </w:rPr>
        <w:t xml:space="preserve"> </w:t>
      </w:r>
      <w:r>
        <w:rPr>
          <w:rFonts w:eastAsia="MS Gothic" w:cstheme="minorHAnsi"/>
          <w:b/>
          <w:sz w:val="21"/>
          <w:szCs w:val="21"/>
        </w:rPr>
        <w:t xml:space="preserve">   </w:t>
      </w:r>
      <w:r w:rsidRPr="00103302">
        <w:rPr>
          <w:rFonts w:eastAsia="MS Gothic" w:cstheme="minorHAnsi"/>
          <w:b/>
          <w:sz w:val="21"/>
          <w:szCs w:val="21"/>
        </w:rPr>
        <w:t xml:space="preserve">Spring </w:t>
      </w:r>
      <w:r w:rsidRPr="00103302">
        <w:rPr>
          <w:rFonts w:ascii="Segoe UI Symbol" w:eastAsia="MS Gothic" w:hAnsi="Segoe UI Symbol" w:cs="Segoe UI Symbol"/>
          <w:b/>
          <w:sz w:val="21"/>
          <w:szCs w:val="21"/>
        </w:rPr>
        <w:t>☐</w:t>
      </w:r>
    </w:p>
    <w:p w:rsidR="00A07BF3" w:rsidRDefault="00A07BF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1C3EEC" w:rsidRPr="006B6953" w:rsidRDefault="001D081E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  <w:r w:rsidRPr="006B6953">
        <w:rPr>
          <w:rFonts w:eastAsia="Times New Roman" w:cstheme="minorHAnsi"/>
          <w:b/>
          <w:bCs/>
          <w:sz w:val="21"/>
          <w:szCs w:val="21"/>
        </w:rPr>
        <w:t>Personal history of civic engagement</w:t>
      </w:r>
    </w:p>
    <w:p w:rsidR="006B6953" w:rsidRDefault="001D081E" w:rsidP="006B6953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t>Civic engagement and community service mean promoting the quality of life in a community, through both political and non-political processes. In 200 words or less, how have you demonstrated civic engagement in your life?</w:t>
      </w:r>
    </w:p>
    <w:p w:rsidR="001D081E" w:rsidRPr="006B6953" w:rsidRDefault="006B6953" w:rsidP="006B6953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t xml:space="preserve"> </w:t>
      </w: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A07BF3" w:rsidRDefault="00A07BF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1D081E" w:rsidRPr="006B6953" w:rsidRDefault="001D081E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  <w:r w:rsidRPr="006B6953">
        <w:rPr>
          <w:rFonts w:eastAsia="Times New Roman" w:cstheme="minorHAnsi"/>
          <w:b/>
          <w:bCs/>
          <w:sz w:val="21"/>
          <w:szCs w:val="21"/>
        </w:rPr>
        <w:t>Future goals for civic engagement</w:t>
      </w:r>
    </w:p>
    <w:p w:rsidR="001D081E" w:rsidRDefault="001D081E" w:rsidP="006B6953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t>In 200 words or less, please</w:t>
      </w:r>
      <w:r w:rsidR="006476DA">
        <w:rPr>
          <w:rFonts w:eastAsia="Times New Roman" w:cstheme="minorHAnsi"/>
          <w:sz w:val="21"/>
          <w:szCs w:val="21"/>
        </w:rPr>
        <w:t xml:space="preserve"> describe </w:t>
      </w:r>
      <w:r w:rsidR="006F44DD">
        <w:rPr>
          <w:rFonts w:eastAsia="Times New Roman" w:cstheme="minorHAnsi"/>
          <w:sz w:val="21"/>
          <w:szCs w:val="21"/>
        </w:rPr>
        <w:t xml:space="preserve">in detail </w:t>
      </w:r>
      <w:r w:rsidR="006476DA">
        <w:rPr>
          <w:rFonts w:eastAsia="Times New Roman" w:cstheme="minorHAnsi"/>
          <w:sz w:val="21"/>
          <w:szCs w:val="21"/>
        </w:rPr>
        <w:t>how your experience at</w:t>
      </w:r>
      <w:r w:rsidRPr="006B6953">
        <w:rPr>
          <w:rFonts w:eastAsia="Times New Roman" w:cstheme="minorHAnsi"/>
          <w:sz w:val="21"/>
          <w:szCs w:val="21"/>
        </w:rPr>
        <w:t xml:space="preserve"> </w:t>
      </w:r>
      <w:r w:rsidR="00E95D01">
        <w:rPr>
          <w:rFonts w:eastAsia="Times New Roman" w:cstheme="minorHAnsi"/>
          <w:sz w:val="21"/>
          <w:szCs w:val="21"/>
        </w:rPr>
        <w:t>UCDC</w:t>
      </w:r>
      <w:r w:rsidRPr="006B6953">
        <w:rPr>
          <w:rFonts w:eastAsia="Times New Roman" w:cstheme="minorHAnsi"/>
          <w:sz w:val="21"/>
          <w:szCs w:val="21"/>
        </w:rPr>
        <w:t xml:space="preserve"> might help advance your goals for future personal and professional civic engagement.</w:t>
      </w: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A07BF3" w:rsidRDefault="00A07BF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6B6953" w:rsidRDefault="006B6953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:rsidR="001D081E" w:rsidRPr="006B6953" w:rsidRDefault="001D081E" w:rsidP="006B6953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  <w:r w:rsidRPr="006B6953">
        <w:rPr>
          <w:rFonts w:eastAsia="Times New Roman" w:cstheme="minorHAnsi"/>
          <w:b/>
          <w:bCs/>
          <w:sz w:val="21"/>
          <w:szCs w:val="21"/>
        </w:rPr>
        <w:t>Financial Need</w:t>
      </w:r>
      <w:r w:rsidR="00BE6CAC">
        <w:rPr>
          <w:rFonts w:eastAsia="Times New Roman" w:cstheme="minorHAnsi"/>
          <w:b/>
          <w:bCs/>
          <w:sz w:val="21"/>
          <w:szCs w:val="21"/>
        </w:rPr>
        <w:t xml:space="preserve"> </w:t>
      </w:r>
    </w:p>
    <w:p w:rsidR="001D081E" w:rsidRPr="006B6953" w:rsidRDefault="001D081E" w:rsidP="006B6953">
      <w:pPr>
        <w:spacing w:after="0" w:line="312" w:lineRule="atLeast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5" o:title=""/>
          </v:shape>
          <w:control r:id="rId6" w:name="DefaultOcxName5" w:shapeid="_x0000_i1030"/>
        </w:object>
      </w:r>
      <w:r w:rsidR="00E378E7">
        <w:rPr>
          <w:rFonts w:eastAsia="Times New Roman" w:cstheme="minorHAnsi"/>
          <w:sz w:val="21"/>
          <w:szCs w:val="21"/>
        </w:rPr>
        <w:t>D</w:t>
      </w:r>
      <w:r w:rsidRPr="006B6953">
        <w:rPr>
          <w:rFonts w:eastAsia="Times New Roman" w:cstheme="minorHAnsi"/>
          <w:sz w:val="21"/>
          <w:szCs w:val="21"/>
        </w:rPr>
        <w:t>id you receive</w:t>
      </w:r>
      <w:r w:rsidR="00E378E7">
        <w:rPr>
          <w:rFonts w:eastAsia="Times New Roman" w:cstheme="minorHAnsi"/>
          <w:sz w:val="21"/>
          <w:szCs w:val="21"/>
        </w:rPr>
        <w:t xml:space="preserve"> financia</w:t>
      </w:r>
      <w:r w:rsidR="00A11D92">
        <w:rPr>
          <w:rFonts w:eastAsia="Times New Roman" w:cstheme="minorHAnsi"/>
          <w:sz w:val="21"/>
          <w:szCs w:val="21"/>
        </w:rPr>
        <w:t>l a</w:t>
      </w:r>
      <w:r w:rsidR="004D6551">
        <w:rPr>
          <w:rFonts w:eastAsia="Times New Roman" w:cstheme="minorHAnsi"/>
          <w:sz w:val="21"/>
          <w:szCs w:val="21"/>
        </w:rPr>
        <w:t xml:space="preserve">id from your campus in the </w:t>
      </w:r>
      <w:r w:rsidR="00103302">
        <w:rPr>
          <w:rFonts w:eastAsia="Times New Roman" w:cstheme="minorHAnsi"/>
          <w:sz w:val="21"/>
          <w:szCs w:val="21"/>
        </w:rPr>
        <w:t>2022-23</w:t>
      </w:r>
      <w:r w:rsidR="00E378E7">
        <w:rPr>
          <w:rFonts w:eastAsia="Times New Roman" w:cstheme="minorHAnsi"/>
          <w:sz w:val="21"/>
          <w:szCs w:val="21"/>
        </w:rPr>
        <w:t xml:space="preserve"> academic year? </w:t>
      </w:r>
    </w:p>
    <w:p w:rsidR="001D081E" w:rsidRPr="006B6953" w:rsidRDefault="001D081E" w:rsidP="006B6953">
      <w:pPr>
        <w:spacing w:line="240" w:lineRule="auto"/>
        <w:ind w:left="450" w:hanging="450"/>
        <w:rPr>
          <w:rFonts w:eastAsia="Times New Roman" w:cstheme="minorHAnsi"/>
          <w:sz w:val="21"/>
          <w:szCs w:val="21"/>
        </w:rPr>
      </w:pPr>
      <w:r w:rsidRPr="006B6953">
        <w:rPr>
          <w:rFonts w:eastAsia="Times New Roman" w:cstheme="minorHAnsi"/>
          <w:sz w:val="21"/>
          <w:szCs w:val="21"/>
        </w:rPr>
        <w:object w:dxaOrig="225" w:dyaOrig="225">
          <v:shape id="_x0000_i1033" type="#_x0000_t75" style="width:20.25pt;height:17.25pt" o:ole="">
            <v:imagedata r:id="rId5" o:title=""/>
          </v:shape>
          <w:control r:id="rId7" w:name="DefaultOcxName6" w:shapeid="_x0000_i1033"/>
        </w:object>
      </w:r>
      <w:r w:rsidRPr="006B6953">
        <w:rPr>
          <w:rFonts w:eastAsia="Times New Roman" w:cstheme="minorHAnsi"/>
          <w:sz w:val="21"/>
          <w:szCs w:val="21"/>
        </w:rPr>
        <w:t> As part of your financial aid, did you receive a Pell Grant and/or were you determined eligible for a Pell Grant?</w:t>
      </w:r>
    </w:p>
    <w:p w:rsidR="006A070B" w:rsidRDefault="001D081E" w:rsidP="001C3EEC">
      <w:pPr>
        <w:spacing w:after="0" w:line="240" w:lineRule="auto"/>
      </w:pPr>
      <w:r w:rsidRPr="006B6953">
        <w:rPr>
          <w:rFonts w:cstheme="minorHAnsi"/>
        </w:rPr>
        <w:t xml:space="preserve">In 200 words or less, please describe </w:t>
      </w:r>
      <w:r w:rsidR="00E378E7">
        <w:rPr>
          <w:rFonts w:cstheme="minorHAnsi"/>
        </w:rPr>
        <w:t xml:space="preserve">how receiving this fellowship makes attending this academic program more financially viable. </w:t>
      </w:r>
    </w:p>
    <w:p w:rsidR="006B6953" w:rsidRDefault="006B6953" w:rsidP="001C3EEC">
      <w:pPr>
        <w:spacing w:after="0" w:line="240" w:lineRule="auto"/>
      </w:pPr>
    </w:p>
    <w:p w:rsidR="001C3EEC" w:rsidRDefault="001C3EEC" w:rsidP="001C3EEC">
      <w:pPr>
        <w:spacing w:after="0" w:line="240" w:lineRule="auto"/>
      </w:pPr>
    </w:p>
    <w:p w:rsidR="001C3EEC" w:rsidRDefault="001C3EEC" w:rsidP="001C3EEC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D081E" w:rsidRPr="001C3EEC" w:rsidRDefault="001D081E" w:rsidP="001D081E">
      <w:pPr>
        <w:rPr>
          <w:rFonts w:ascii="Calibri" w:hAnsi="Calibri" w:cs="Calibri"/>
          <w:sz w:val="20"/>
          <w:szCs w:val="20"/>
        </w:rPr>
      </w:pPr>
      <w:r w:rsidRPr="001C3EEC">
        <w:rPr>
          <w:rFonts w:ascii="Calibri" w:hAnsi="Calibri" w:cs="Calibri"/>
          <w:sz w:val="20"/>
          <w:szCs w:val="20"/>
        </w:rPr>
        <w:t>Fellowship award decisions will be made based on the following criteria:</w:t>
      </w:r>
    </w:p>
    <w:p w:rsidR="001D081E" w:rsidRDefault="001D081E" w:rsidP="001D081E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C3EEC">
        <w:rPr>
          <w:rFonts w:ascii="Calibri" w:hAnsi="Calibri" w:cs="Calibri"/>
          <w:sz w:val="20"/>
          <w:szCs w:val="20"/>
        </w:rPr>
        <w:t xml:space="preserve">Applicants meet all criteria for and are accepted into the </w:t>
      </w:r>
      <w:r w:rsidR="007E4F93">
        <w:rPr>
          <w:rFonts w:ascii="Calibri" w:hAnsi="Calibri" w:cs="Calibri"/>
          <w:sz w:val="20"/>
          <w:szCs w:val="20"/>
        </w:rPr>
        <w:t>U</w:t>
      </w:r>
      <w:r w:rsidR="008F0BD7">
        <w:rPr>
          <w:rFonts w:ascii="Calibri" w:hAnsi="Calibri" w:cs="Calibri"/>
          <w:sz w:val="20"/>
          <w:szCs w:val="20"/>
        </w:rPr>
        <w:t>C</w:t>
      </w:r>
      <w:r w:rsidR="00E95D01">
        <w:rPr>
          <w:rFonts w:ascii="Calibri" w:hAnsi="Calibri" w:cs="Calibri"/>
          <w:sz w:val="20"/>
          <w:szCs w:val="20"/>
        </w:rPr>
        <w:t>DC</w:t>
      </w:r>
      <w:r w:rsidRPr="001C3EEC">
        <w:rPr>
          <w:rFonts w:ascii="Calibri" w:hAnsi="Calibri" w:cs="Calibri"/>
          <w:sz w:val="20"/>
          <w:szCs w:val="20"/>
        </w:rPr>
        <w:t xml:space="preserve"> academic program</w:t>
      </w:r>
      <w:r w:rsidR="00FE1D7A">
        <w:rPr>
          <w:rFonts w:ascii="Calibri" w:hAnsi="Calibri" w:cs="Calibri"/>
          <w:sz w:val="20"/>
          <w:szCs w:val="20"/>
        </w:rPr>
        <w:t xml:space="preserve"> for the term in which they apply for the fellowship</w:t>
      </w:r>
      <w:r w:rsidRPr="001C3EEC">
        <w:rPr>
          <w:rFonts w:ascii="Calibri" w:hAnsi="Calibri" w:cs="Calibri"/>
          <w:sz w:val="20"/>
          <w:szCs w:val="20"/>
        </w:rPr>
        <w:t>;</w:t>
      </w:r>
    </w:p>
    <w:p w:rsidR="009820AC" w:rsidRPr="001C3EEC" w:rsidRDefault="009820AC" w:rsidP="001D081E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Applicants must be in good academic and conduct standing;</w:t>
      </w:r>
    </w:p>
    <w:p w:rsidR="001D081E" w:rsidRPr="00E378E7" w:rsidRDefault="00E378E7" w:rsidP="001D081E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378E7">
        <w:rPr>
          <w:rFonts w:ascii="Calibri" w:hAnsi="Calibri" w:cs="Calibri"/>
          <w:sz w:val="20"/>
          <w:szCs w:val="20"/>
        </w:rPr>
        <w:t xml:space="preserve">Demonstrated </w:t>
      </w:r>
      <w:r w:rsidR="001D081E" w:rsidRPr="00E378E7">
        <w:rPr>
          <w:rFonts w:ascii="Calibri" w:hAnsi="Calibri" w:cs="Calibri"/>
          <w:sz w:val="20"/>
          <w:szCs w:val="20"/>
        </w:rPr>
        <w:t>civic engagement leadership in and commitment to public service activities in government, nonprofit public interest, o</w:t>
      </w:r>
      <w:r w:rsidRPr="00E378E7">
        <w:rPr>
          <w:rFonts w:ascii="Calibri" w:hAnsi="Calibri" w:cs="Calibri"/>
          <w:sz w:val="20"/>
          <w:szCs w:val="20"/>
        </w:rPr>
        <w:t>r nongovernmental organizations, including</w:t>
      </w:r>
      <w:r>
        <w:rPr>
          <w:rFonts w:ascii="Calibri" w:hAnsi="Calibri" w:cs="Calibri"/>
          <w:sz w:val="20"/>
          <w:szCs w:val="20"/>
        </w:rPr>
        <w:t xml:space="preserve"> e</w:t>
      </w:r>
      <w:r w:rsidR="001D081E" w:rsidRPr="00E378E7">
        <w:rPr>
          <w:rFonts w:ascii="Calibri" w:hAnsi="Calibri" w:cs="Calibri"/>
          <w:sz w:val="20"/>
          <w:szCs w:val="20"/>
        </w:rPr>
        <w:t>vidence of having facilitated activities or participated in programs that made significant contributions to, and lasting impact on the projects, issues or organization/clients served;</w:t>
      </w:r>
    </w:p>
    <w:p w:rsidR="00BE6CAC" w:rsidRPr="00F907C8" w:rsidRDefault="006B6953" w:rsidP="006B6953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C3EEC">
        <w:rPr>
          <w:rFonts w:ascii="Calibri" w:hAnsi="Calibri" w:cs="Calibri"/>
          <w:sz w:val="20"/>
          <w:szCs w:val="20"/>
        </w:rPr>
        <w:t>Demonstrated financial need.</w:t>
      </w:r>
      <w:r w:rsidR="001D081E" w:rsidRPr="001C3EEC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:rsidR="00905F07" w:rsidRDefault="00905F07" w:rsidP="00F907C8">
      <w:pPr>
        <w:pStyle w:val="ListParagraph"/>
        <w:rPr>
          <w:rFonts w:ascii="Arial" w:eastAsia="Times New Roman" w:hAnsi="Arial" w:cs="Arial"/>
          <w:sz w:val="18"/>
          <w:szCs w:val="18"/>
        </w:rPr>
      </w:pPr>
    </w:p>
    <w:p w:rsidR="00FE1D7A" w:rsidRDefault="00FE1D7A" w:rsidP="00F907C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*Fellowships will be awarded for the academic term in which you </w:t>
      </w:r>
      <w:r w:rsidR="00C06541">
        <w:rPr>
          <w:rFonts w:ascii="Calibri" w:hAnsi="Calibri" w:cs="Calibri"/>
          <w:sz w:val="20"/>
          <w:szCs w:val="20"/>
        </w:rPr>
        <w:t>have applied</w:t>
      </w:r>
      <w:r>
        <w:rPr>
          <w:rFonts w:ascii="Calibri" w:hAnsi="Calibri" w:cs="Calibri"/>
          <w:sz w:val="20"/>
          <w:szCs w:val="20"/>
        </w:rPr>
        <w:t xml:space="preserve"> and may not be awarded for enrollment in a future academic term. </w:t>
      </w:r>
    </w:p>
    <w:p w:rsidR="00905F07" w:rsidRPr="00905F07" w:rsidRDefault="00905F07" w:rsidP="00F907C8">
      <w:pPr>
        <w:rPr>
          <w:rFonts w:ascii="Calibri" w:hAnsi="Calibri" w:cs="Calibri"/>
          <w:sz w:val="20"/>
          <w:szCs w:val="20"/>
        </w:rPr>
      </w:pPr>
      <w:r w:rsidRPr="00F907C8">
        <w:rPr>
          <w:rFonts w:ascii="Arial" w:eastAsia="Times New Roman" w:hAnsi="Arial" w:cs="Arial"/>
          <w:sz w:val="18"/>
          <w:szCs w:val="18"/>
        </w:rPr>
        <w:t>Note that information provided</w:t>
      </w:r>
      <w:r>
        <w:rPr>
          <w:rFonts w:ascii="Arial" w:eastAsia="Times New Roman" w:hAnsi="Arial" w:cs="Arial"/>
          <w:sz w:val="18"/>
          <w:szCs w:val="18"/>
        </w:rPr>
        <w:t xml:space="preserve"> on this form</w:t>
      </w:r>
      <w:r w:rsidRPr="00F907C8">
        <w:rPr>
          <w:rFonts w:ascii="Arial" w:eastAsia="Times New Roman" w:hAnsi="Arial" w:cs="Arial"/>
          <w:sz w:val="18"/>
          <w:szCs w:val="18"/>
        </w:rPr>
        <w:t xml:space="preserve"> is confidential</w:t>
      </w:r>
      <w:r w:rsidRPr="00905F07">
        <w:rPr>
          <w:rFonts w:ascii="Arial" w:eastAsia="Times New Roman" w:hAnsi="Arial" w:cs="Arial"/>
          <w:sz w:val="18"/>
          <w:szCs w:val="18"/>
        </w:rPr>
        <w:t xml:space="preserve"> and will</w:t>
      </w:r>
      <w:r w:rsidRPr="00F907C8">
        <w:rPr>
          <w:rFonts w:ascii="Arial" w:eastAsia="Times New Roman" w:hAnsi="Arial" w:cs="Arial"/>
          <w:sz w:val="18"/>
          <w:szCs w:val="18"/>
        </w:rPr>
        <w:t xml:space="preserve"> be used exclusively for purposes of the fellowship</w:t>
      </w:r>
      <w:r>
        <w:rPr>
          <w:rFonts w:ascii="Arial" w:eastAsia="Times New Roman" w:hAnsi="Arial" w:cs="Arial"/>
          <w:sz w:val="18"/>
          <w:szCs w:val="18"/>
        </w:rPr>
        <w:t xml:space="preserve"> application</w:t>
      </w:r>
      <w:r w:rsidRPr="00F907C8">
        <w:rPr>
          <w:rFonts w:ascii="Arial" w:eastAsia="Times New Roman" w:hAnsi="Arial" w:cs="Arial"/>
          <w:sz w:val="18"/>
          <w:szCs w:val="18"/>
        </w:rPr>
        <w:t xml:space="preserve"> review. </w:t>
      </w:r>
    </w:p>
    <w:p w:rsidR="00905F07" w:rsidRPr="00F907C8" w:rsidRDefault="00905F07" w:rsidP="00F907C8">
      <w:pPr>
        <w:rPr>
          <w:rFonts w:ascii="Calibri" w:hAnsi="Calibri" w:cs="Calibri"/>
          <w:sz w:val="20"/>
          <w:szCs w:val="20"/>
        </w:rPr>
      </w:pPr>
    </w:p>
    <w:sectPr w:rsidR="00905F07" w:rsidRPr="00F907C8" w:rsidSect="001C3EEC"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5221A"/>
    <w:multiLevelType w:val="hybridMultilevel"/>
    <w:tmpl w:val="2B76BF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899"/>
    <w:multiLevelType w:val="multilevel"/>
    <w:tmpl w:val="784A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1E"/>
    <w:rsid w:val="00103302"/>
    <w:rsid w:val="00106C30"/>
    <w:rsid w:val="00195D97"/>
    <w:rsid w:val="001C3EEC"/>
    <w:rsid w:val="001C453B"/>
    <w:rsid w:val="001D081E"/>
    <w:rsid w:val="0025240A"/>
    <w:rsid w:val="00340C95"/>
    <w:rsid w:val="00345CA6"/>
    <w:rsid w:val="004D6551"/>
    <w:rsid w:val="004F1A90"/>
    <w:rsid w:val="006476DA"/>
    <w:rsid w:val="006A070B"/>
    <w:rsid w:val="006B6953"/>
    <w:rsid w:val="006E3F19"/>
    <w:rsid w:val="006F44DD"/>
    <w:rsid w:val="007226CB"/>
    <w:rsid w:val="007E4F93"/>
    <w:rsid w:val="007E6588"/>
    <w:rsid w:val="00864083"/>
    <w:rsid w:val="008F0BD7"/>
    <w:rsid w:val="00905F07"/>
    <w:rsid w:val="009274F5"/>
    <w:rsid w:val="009820AC"/>
    <w:rsid w:val="009A593E"/>
    <w:rsid w:val="00A07BF3"/>
    <w:rsid w:val="00A11D92"/>
    <w:rsid w:val="00A417D4"/>
    <w:rsid w:val="00AA406E"/>
    <w:rsid w:val="00AC5339"/>
    <w:rsid w:val="00AE3B6B"/>
    <w:rsid w:val="00B72754"/>
    <w:rsid w:val="00BE6CAC"/>
    <w:rsid w:val="00C06541"/>
    <w:rsid w:val="00C46CCF"/>
    <w:rsid w:val="00D36AD5"/>
    <w:rsid w:val="00D61D9F"/>
    <w:rsid w:val="00E363F1"/>
    <w:rsid w:val="00E378E7"/>
    <w:rsid w:val="00E95D01"/>
    <w:rsid w:val="00F907C8"/>
    <w:rsid w:val="00FA4DAF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6E54EC"/>
  <w15:docId w15:val="{49ED7F7F-6E9D-4CD3-B4B2-D06E77D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8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81E"/>
    <w:rPr>
      <w:rFonts w:ascii="Arial" w:eastAsia="Times New Roman" w:hAnsi="Arial" w:cs="Arial"/>
      <w:vanish/>
      <w:sz w:val="16"/>
      <w:szCs w:val="16"/>
    </w:rPr>
  </w:style>
  <w:style w:type="character" w:customStyle="1" w:styleId="ss-choice-item-control">
    <w:name w:val="ss-choice-item-control"/>
    <w:basedOn w:val="DefaultParagraphFont"/>
    <w:rsid w:val="001D081E"/>
  </w:style>
  <w:style w:type="character" w:customStyle="1" w:styleId="apple-converted-space">
    <w:name w:val="apple-converted-space"/>
    <w:basedOn w:val="DefaultParagraphFont"/>
    <w:rsid w:val="001D081E"/>
  </w:style>
  <w:style w:type="character" w:customStyle="1" w:styleId="ss-choice-label">
    <w:name w:val="ss-choice-label"/>
    <w:basedOn w:val="DefaultParagraphFont"/>
    <w:rsid w:val="001D08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8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81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D081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3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6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0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39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7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2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0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7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1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3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Patricia Osorio-O'Dea</cp:lastModifiedBy>
  <cp:revision>3</cp:revision>
  <cp:lastPrinted>2017-02-07T20:34:00Z</cp:lastPrinted>
  <dcterms:created xsi:type="dcterms:W3CDTF">2021-12-15T05:40:00Z</dcterms:created>
  <dcterms:modified xsi:type="dcterms:W3CDTF">2022-04-28T15:51:00Z</dcterms:modified>
</cp:coreProperties>
</file>