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D7E7D" w14:textId="7186E2FE" w:rsidR="008451B1" w:rsidRPr="00EE5A2B" w:rsidRDefault="00A82386" w:rsidP="008451B1">
      <w:pPr>
        <w:jc w:val="center"/>
        <w:outlineLvl w:val="0"/>
        <w:rPr>
          <w:rFonts w:ascii="Helvetica" w:hAnsi="Helvetica"/>
        </w:rPr>
      </w:pPr>
      <w:r>
        <w:rPr>
          <w:rFonts w:ascii="Helvetica" w:hAnsi="Helvetica"/>
          <w:b/>
          <w:u w:val="single"/>
        </w:rPr>
        <w:t xml:space="preserve">DRAFT </w:t>
      </w:r>
      <w:r w:rsidR="008451B1" w:rsidRPr="00EE5A2B">
        <w:rPr>
          <w:rFonts w:ascii="Helvetica" w:hAnsi="Helvetica"/>
          <w:b/>
          <w:u w:val="single"/>
        </w:rPr>
        <w:t>SYLLABUS</w:t>
      </w:r>
      <w:r w:rsidR="008451B1" w:rsidRPr="00EE5A2B">
        <w:rPr>
          <w:rFonts w:ascii="Helvetica" w:hAnsi="Helvetica"/>
        </w:rPr>
        <w:t xml:space="preserve">: </w:t>
      </w:r>
    </w:p>
    <w:p w14:paraId="2DCA6E0F" w14:textId="4AC29CD6" w:rsidR="008451B1" w:rsidRDefault="005E79C2" w:rsidP="008451B1">
      <w:pPr>
        <w:jc w:val="center"/>
        <w:rPr>
          <w:rFonts w:ascii="Helvetica" w:hAnsi="Helvetica"/>
        </w:rPr>
      </w:pPr>
      <w:r w:rsidRPr="00EE5A2B">
        <w:rPr>
          <w:rFonts w:ascii="Helvetica" w:hAnsi="Helvetica"/>
        </w:rPr>
        <w:t>The U.S. Supreme Court</w:t>
      </w:r>
    </w:p>
    <w:p w14:paraId="22DE44AF" w14:textId="176D8E45" w:rsidR="008451B1" w:rsidRPr="00EE5A2B" w:rsidRDefault="008451B1" w:rsidP="008451B1">
      <w:pPr>
        <w:rPr>
          <w:rFonts w:ascii="Helvetica" w:hAnsi="Helvetica"/>
          <w:b/>
          <w:u w:val="single"/>
        </w:rPr>
      </w:pPr>
      <w:bookmarkStart w:id="0" w:name="_GoBack"/>
      <w:bookmarkEnd w:id="0"/>
    </w:p>
    <w:p w14:paraId="43FDA6BF" w14:textId="4937F617" w:rsidR="008451B1" w:rsidRPr="00C53017" w:rsidRDefault="005E79C2" w:rsidP="005B01D7">
      <w:pPr>
        <w:outlineLvl w:val="0"/>
        <w:rPr>
          <w:rFonts w:ascii="Helvetica" w:hAnsi="Helvetica"/>
        </w:rPr>
      </w:pPr>
      <w:r w:rsidRPr="00C53017">
        <w:rPr>
          <w:rFonts w:ascii="Helvetica" w:hAnsi="Helvetica"/>
          <w:b/>
          <w:u w:val="single"/>
        </w:rPr>
        <w:t>Instructor:</w:t>
      </w:r>
      <w:r w:rsidR="005B01D7" w:rsidRPr="00C53017">
        <w:rPr>
          <w:rFonts w:ascii="Helvetica" w:hAnsi="Helvetica"/>
        </w:rPr>
        <w:t xml:space="preserve"> </w:t>
      </w:r>
      <w:r w:rsidR="008451B1" w:rsidRPr="00C53017">
        <w:rPr>
          <w:rFonts w:ascii="Helvetica" w:hAnsi="Helvetica"/>
        </w:rPr>
        <w:t>Jessica Gresko</w:t>
      </w:r>
    </w:p>
    <w:p w14:paraId="3DB224E0" w14:textId="1AF2B1CD" w:rsidR="00DB5CDB" w:rsidRPr="00C53017" w:rsidRDefault="00DB5CDB" w:rsidP="00DB5CDB">
      <w:pPr>
        <w:ind w:left="720" w:hanging="720"/>
        <w:outlineLvl w:val="0"/>
        <w:rPr>
          <w:rFonts w:ascii="Helvetica" w:hAnsi="Helvetica"/>
          <w:color w:val="0000FF" w:themeColor="hyperlink"/>
          <w:u w:val="single"/>
        </w:rPr>
      </w:pPr>
      <w:r w:rsidRPr="00C53017">
        <w:rPr>
          <w:rFonts w:ascii="Helvetica" w:hAnsi="Helvetica"/>
          <w:b/>
          <w:u w:val="single"/>
        </w:rPr>
        <w:t>Email</w:t>
      </w:r>
      <w:r w:rsidRPr="00C53017">
        <w:rPr>
          <w:rFonts w:ascii="Helvetica" w:hAnsi="Helvetica"/>
        </w:rPr>
        <w:t xml:space="preserve">: </w:t>
      </w:r>
      <w:hyperlink r:id="rId6" w:history="1">
        <w:r w:rsidRPr="00C53017">
          <w:rPr>
            <w:rStyle w:val="Hyperlink"/>
            <w:rFonts w:ascii="Helvetica" w:hAnsi="Helvetica"/>
          </w:rPr>
          <w:t>Jessica.Gresko@gmail.com</w:t>
        </w:r>
      </w:hyperlink>
      <w:r w:rsidRPr="00C53017">
        <w:rPr>
          <w:rStyle w:val="Hyperlink"/>
          <w:rFonts w:ascii="Helvetica" w:hAnsi="Helvetica"/>
          <w:color w:val="auto"/>
          <w:u w:val="none"/>
        </w:rPr>
        <w:t xml:space="preserve"> </w:t>
      </w:r>
    </w:p>
    <w:p w14:paraId="763D85E1" w14:textId="77777777" w:rsidR="00DB5CDB" w:rsidRPr="00C53017" w:rsidRDefault="00DB5CDB" w:rsidP="00DB5CDB">
      <w:pPr>
        <w:rPr>
          <w:rFonts w:ascii="Helvetica" w:hAnsi="Helvetica"/>
        </w:rPr>
      </w:pPr>
      <w:r w:rsidRPr="00C53017">
        <w:rPr>
          <w:rFonts w:ascii="Helvetica" w:hAnsi="Helvetica"/>
          <w:b/>
          <w:u w:val="single"/>
        </w:rPr>
        <w:t>Twitter</w:t>
      </w:r>
      <w:r w:rsidRPr="00C53017">
        <w:rPr>
          <w:rFonts w:ascii="Helvetica" w:hAnsi="Helvetica"/>
        </w:rPr>
        <w:t>: @JessicaGresko</w:t>
      </w:r>
    </w:p>
    <w:p w14:paraId="1516D4CC" w14:textId="62366C56" w:rsidR="00D324C1" w:rsidRPr="00C53017" w:rsidRDefault="00DB5CDB" w:rsidP="00D324C1">
      <w:pPr>
        <w:rPr>
          <w:rFonts w:ascii="Helvetica" w:hAnsi="Helvetica"/>
        </w:rPr>
      </w:pPr>
      <w:r w:rsidRPr="00C53017">
        <w:rPr>
          <w:rFonts w:ascii="Helvetica" w:hAnsi="Helvetica"/>
          <w:b/>
          <w:u w:val="single"/>
        </w:rPr>
        <w:t xml:space="preserve">Class </w:t>
      </w:r>
      <w:r w:rsidR="00D17A37">
        <w:rPr>
          <w:rFonts w:ascii="Helvetica" w:hAnsi="Helvetica"/>
          <w:b/>
          <w:u w:val="single"/>
        </w:rPr>
        <w:t>Time &amp; Room</w:t>
      </w:r>
      <w:r w:rsidRPr="00C53017">
        <w:rPr>
          <w:rFonts w:ascii="Helvetica" w:hAnsi="Helvetica"/>
        </w:rPr>
        <w:t xml:space="preserve">: </w:t>
      </w:r>
      <w:r w:rsidR="0089403F">
        <w:rPr>
          <w:rFonts w:ascii="Helvetica" w:hAnsi="Helvetica"/>
        </w:rPr>
        <w:t>Thur</w:t>
      </w:r>
      <w:r w:rsidR="00800BA0">
        <w:rPr>
          <w:rFonts w:ascii="Helvetica" w:hAnsi="Helvetica"/>
        </w:rPr>
        <w:t>sday</w:t>
      </w:r>
      <w:r w:rsidRPr="00C53017">
        <w:rPr>
          <w:rFonts w:ascii="Helvetica" w:hAnsi="Helvetica"/>
        </w:rPr>
        <w:t xml:space="preserve"> 6</w:t>
      </w:r>
      <w:r w:rsidR="0058639D">
        <w:rPr>
          <w:rFonts w:ascii="Helvetica" w:hAnsi="Helvetica"/>
        </w:rPr>
        <w:t>:30</w:t>
      </w:r>
      <w:r w:rsidRPr="00C53017">
        <w:rPr>
          <w:rFonts w:ascii="Helvetica" w:hAnsi="Helvetica"/>
        </w:rPr>
        <w:t xml:space="preserve"> p.m. to 9</w:t>
      </w:r>
      <w:r w:rsidR="0058639D">
        <w:rPr>
          <w:rFonts w:ascii="Helvetica" w:hAnsi="Helvetica"/>
        </w:rPr>
        <w:t>:30</w:t>
      </w:r>
      <w:r w:rsidRPr="00C53017">
        <w:rPr>
          <w:rFonts w:ascii="Helvetica" w:hAnsi="Helvetica"/>
        </w:rPr>
        <w:t xml:space="preserve"> p.m.</w:t>
      </w:r>
      <w:r w:rsidR="00D17A37">
        <w:rPr>
          <w:rFonts w:ascii="Helvetica" w:hAnsi="Helvetica"/>
        </w:rPr>
        <w:t xml:space="preserve"> in Room 1104</w:t>
      </w:r>
    </w:p>
    <w:p w14:paraId="668CDA66" w14:textId="4C134B54" w:rsidR="00DB5CDB" w:rsidRPr="00C53017" w:rsidRDefault="00DB5CDB" w:rsidP="00DB5CDB">
      <w:pPr>
        <w:rPr>
          <w:rFonts w:ascii="Helvetica" w:hAnsi="Helvetica"/>
        </w:rPr>
      </w:pPr>
      <w:r w:rsidRPr="00C53017">
        <w:rPr>
          <w:rFonts w:ascii="Helvetica" w:hAnsi="Helvetica"/>
          <w:b/>
          <w:u w:val="single"/>
        </w:rPr>
        <w:t xml:space="preserve">Office </w:t>
      </w:r>
      <w:r w:rsidR="00D17A37">
        <w:rPr>
          <w:rFonts w:ascii="Helvetica" w:hAnsi="Helvetica"/>
          <w:b/>
          <w:u w:val="single"/>
        </w:rPr>
        <w:t xml:space="preserve">&amp; Office </w:t>
      </w:r>
      <w:r w:rsidRPr="00C53017">
        <w:rPr>
          <w:rFonts w:ascii="Helvetica" w:hAnsi="Helvetica"/>
          <w:b/>
          <w:u w:val="single"/>
        </w:rPr>
        <w:t>Hours</w:t>
      </w:r>
      <w:r w:rsidRPr="00C53017">
        <w:rPr>
          <w:rFonts w:ascii="Helvetica" w:hAnsi="Helvetica"/>
        </w:rPr>
        <w:t xml:space="preserve">: </w:t>
      </w:r>
      <w:r w:rsidR="00BD4304">
        <w:rPr>
          <w:rFonts w:ascii="Helvetica" w:hAnsi="Helvetica"/>
        </w:rPr>
        <w:t>P</w:t>
      </w:r>
      <w:r w:rsidRPr="00C53017">
        <w:rPr>
          <w:rFonts w:ascii="Helvetica" w:hAnsi="Helvetica"/>
        </w:rPr>
        <w:t xml:space="preserve">lease e-mail me if you would like to schedule a time to meet. I am generally </w:t>
      </w:r>
      <w:r w:rsidR="00ED5382" w:rsidRPr="00C53017">
        <w:rPr>
          <w:rFonts w:ascii="Helvetica" w:hAnsi="Helvetica"/>
        </w:rPr>
        <w:t xml:space="preserve">at UCDC </w:t>
      </w:r>
      <w:r w:rsidRPr="00C53017">
        <w:rPr>
          <w:rFonts w:ascii="Helvetica" w:hAnsi="Helvetica"/>
        </w:rPr>
        <w:t xml:space="preserve">from </w:t>
      </w:r>
      <w:r w:rsidR="00E87AA0">
        <w:rPr>
          <w:rFonts w:ascii="Helvetica" w:hAnsi="Helvetica"/>
        </w:rPr>
        <w:t>6</w:t>
      </w:r>
      <w:r w:rsidRPr="00C53017">
        <w:rPr>
          <w:rFonts w:ascii="Helvetica" w:hAnsi="Helvetica"/>
        </w:rPr>
        <w:t xml:space="preserve"> p.m. until class time and </w:t>
      </w:r>
      <w:r w:rsidR="00ED5382" w:rsidRPr="00C53017">
        <w:rPr>
          <w:rFonts w:ascii="Helvetica" w:hAnsi="Helvetica"/>
        </w:rPr>
        <w:t>also</w:t>
      </w:r>
      <w:r w:rsidRPr="00C53017">
        <w:rPr>
          <w:rFonts w:ascii="Helvetica" w:hAnsi="Helvetica"/>
        </w:rPr>
        <w:t xml:space="preserve"> available </w:t>
      </w:r>
      <w:r w:rsidR="009E6F47">
        <w:rPr>
          <w:rFonts w:ascii="Helvetica" w:hAnsi="Helvetica"/>
        </w:rPr>
        <w:t xml:space="preserve">earlier or </w:t>
      </w:r>
      <w:r w:rsidRPr="00C53017">
        <w:rPr>
          <w:rFonts w:ascii="Helvetica" w:hAnsi="Helvetica"/>
        </w:rPr>
        <w:t>after class. I will make every effort to meet with students who want to.</w:t>
      </w:r>
    </w:p>
    <w:p w14:paraId="6BCC3764" w14:textId="77777777" w:rsidR="005E79C2" w:rsidRPr="00EE5A2B" w:rsidRDefault="005E79C2" w:rsidP="005E79C2">
      <w:pPr>
        <w:jc w:val="center"/>
        <w:outlineLvl w:val="0"/>
        <w:rPr>
          <w:rFonts w:ascii="Helvetica" w:hAnsi="Helvetica"/>
        </w:rPr>
      </w:pPr>
    </w:p>
    <w:p w14:paraId="6BBBE4DD" w14:textId="4A991F64" w:rsidR="005E79C2" w:rsidRPr="00EE5A2B" w:rsidRDefault="008451B1" w:rsidP="005E79C2">
      <w:pPr>
        <w:ind w:right="720"/>
        <w:rPr>
          <w:rFonts w:ascii="Helvetica" w:hAnsi="Helvetica"/>
        </w:rPr>
      </w:pPr>
      <w:r w:rsidRPr="00EE5A2B">
        <w:rPr>
          <w:rFonts w:ascii="Helvetica" w:hAnsi="Helvetica"/>
          <w:b/>
          <w:u w:val="single"/>
        </w:rPr>
        <w:t xml:space="preserve">Course </w:t>
      </w:r>
      <w:r w:rsidR="00874535">
        <w:rPr>
          <w:rFonts w:ascii="Helvetica" w:hAnsi="Helvetica"/>
          <w:b/>
          <w:u w:val="single"/>
        </w:rPr>
        <w:t>Description</w:t>
      </w:r>
      <w:r w:rsidRPr="00EE5A2B">
        <w:rPr>
          <w:rFonts w:ascii="Helvetica" w:hAnsi="Helvetica"/>
          <w:b/>
        </w:rPr>
        <w:t>:</w:t>
      </w:r>
      <w:r w:rsidR="005B01D7" w:rsidRPr="00EE5A2B">
        <w:rPr>
          <w:rFonts w:ascii="Helvetica" w:hAnsi="Helvetica"/>
        </w:rPr>
        <w:t xml:space="preserve"> </w:t>
      </w:r>
      <w:r w:rsidR="00DB5CDB" w:rsidRPr="00DB5CDB">
        <w:rPr>
          <w:rFonts w:ascii="Helvetica" w:eastAsia="Times New Roman" w:hAnsi="Helvetica" w:cs="Times New Roman"/>
        </w:rPr>
        <w:t xml:space="preserve">Gay marriage. The death </w:t>
      </w:r>
      <w:r w:rsidR="00456E73">
        <w:rPr>
          <w:rFonts w:ascii="Helvetica" w:eastAsia="Times New Roman" w:hAnsi="Helvetica" w:cs="Times New Roman"/>
        </w:rPr>
        <w:t xml:space="preserve">penalty. Abortion. Health care. </w:t>
      </w:r>
      <w:r w:rsidR="00DB5CDB" w:rsidRPr="00DB5CDB">
        <w:rPr>
          <w:rFonts w:ascii="Helvetica" w:eastAsia="Times New Roman" w:hAnsi="Helvetica" w:cs="Times New Roman"/>
        </w:rPr>
        <w:t xml:space="preserve">Cell phone privacy. The U.S. Supreme Court </w:t>
      </w:r>
      <w:r w:rsidR="00456E73">
        <w:rPr>
          <w:rFonts w:ascii="Helvetica" w:eastAsia="Times New Roman" w:hAnsi="Helvetica" w:cs="Times New Roman"/>
        </w:rPr>
        <w:t xml:space="preserve">has heard cases on all of these </w:t>
      </w:r>
      <w:r w:rsidR="00DB5CDB" w:rsidRPr="00DB5CDB">
        <w:rPr>
          <w:rFonts w:ascii="Helvetica" w:eastAsia="Times New Roman" w:hAnsi="Helvetica" w:cs="Times New Roman"/>
        </w:rPr>
        <w:t>topics in recent years, and its decisions ul</w:t>
      </w:r>
      <w:r w:rsidR="00456E73">
        <w:rPr>
          <w:rFonts w:ascii="Helvetica" w:eastAsia="Times New Roman" w:hAnsi="Helvetica" w:cs="Times New Roman"/>
        </w:rPr>
        <w:t xml:space="preserve">timately touch the lives of all </w:t>
      </w:r>
      <w:r w:rsidR="00DB5CDB" w:rsidRPr="00DB5CDB">
        <w:rPr>
          <w:rFonts w:ascii="Helvetica" w:eastAsia="Times New Roman" w:hAnsi="Helvetica" w:cs="Times New Roman"/>
        </w:rPr>
        <w:t>Americans. In this class we will study the Supreme Court's place in the U.S. legal system. Topics we will cover include: how a case gets to the court, the justices, the role of lawyers before the court, the purpose of oral argument, the court building and its symbolism, and media coverage of the court. At least once during the semester students will attend an oral argument, and cases currently before the court will be used as a reference point for class discussion. This class is geared not only toward anyone who is interested in the law or government service but also toward anyone interested in working on or being informed about the biggest issues of the day.</w:t>
      </w:r>
    </w:p>
    <w:p w14:paraId="77A8AE74" w14:textId="77777777" w:rsidR="008451B1" w:rsidRDefault="008451B1" w:rsidP="008451B1">
      <w:pPr>
        <w:rPr>
          <w:rFonts w:ascii="Helvetica" w:hAnsi="Helvetica"/>
        </w:rPr>
      </w:pPr>
    </w:p>
    <w:p w14:paraId="5BE8DD3A" w14:textId="56C42D1F" w:rsidR="00874535" w:rsidRPr="00D13F65" w:rsidRDefault="00874535" w:rsidP="00D13F65">
      <w:pPr>
        <w:rPr>
          <w:rFonts w:ascii="Times" w:eastAsia="Times New Roman" w:hAnsi="Times" w:cs="Times New Roman"/>
          <w:sz w:val="20"/>
          <w:szCs w:val="20"/>
        </w:rPr>
      </w:pPr>
      <w:r>
        <w:rPr>
          <w:rFonts w:ascii="Helvetica" w:hAnsi="Helvetica"/>
          <w:b/>
          <w:u w:val="single"/>
        </w:rPr>
        <w:t xml:space="preserve">About </w:t>
      </w:r>
      <w:r w:rsidR="0054333A">
        <w:rPr>
          <w:rFonts w:ascii="Helvetica" w:hAnsi="Helvetica"/>
          <w:b/>
          <w:u w:val="single"/>
        </w:rPr>
        <w:t>Y</w:t>
      </w:r>
      <w:r>
        <w:rPr>
          <w:rFonts w:ascii="Helvetica" w:hAnsi="Helvetica"/>
          <w:b/>
          <w:u w:val="single"/>
        </w:rPr>
        <w:t xml:space="preserve">our </w:t>
      </w:r>
      <w:r w:rsidR="0054333A">
        <w:rPr>
          <w:rFonts w:ascii="Helvetica" w:hAnsi="Helvetica"/>
          <w:b/>
          <w:u w:val="single"/>
        </w:rPr>
        <w:t>I</w:t>
      </w:r>
      <w:r>
        <w:rPr>
          <w:rFonts w:ascii="Helvetica" w:hAnsi="Helvetica"/>
          <w:b/>
          <w:u w:val="single"/>
        </w:rPr>
        <w:t>nstructor</w:t>
      </w:r>
      <w:r w:rsidRPr="00EE5A2B">
        <w:rPr>
          <w:rFonts w:ascii="Helvetica" w:hAnsi="Helvetica"/>
          <w:b/>
        </w:rPr>
        <w:t>:</w:t>
      </w:r>
      <w:r w:rsidRPr="00EE5A2B">
        <w:rPr>
          <w:rFonts w:ascii="Helvetica" w:hAnsi="Helvetica"/>
        </w:rPr>
        <w:t xml:space="preserve"> </w:t>
      </w:r>
      <w:r>
        <w:rPr>
          <w:rFonts w:ascii="Helvetica" w:hAnsi="Helvetica"/>
        </w:rPr>
        <w:t xml:space="preserve">For the </w:t>
      </w:r>
      <w:r w:rsidR="00D13F65">
        <w:rPr>
          <w:rFonts w:ascii="Helvetica" w:hAnsi="Helvetica"/>
        </w:rPr>
        <w:t xml:space="preserve">last decade I have been a reporter for </w:t>
      </w:r>
      <w:r>
        <w:rPr>
          <w:rFonts w:ascii="Helvetica" w:hAnsi="Helvetica"/>
        </w:rPr>
        <w:t>The Associated Press</w:t>
      </w:r>
      <w:r w:rsidR="00D13F65">
        <w:rPr>
          <w:rFonts w:ascii="Helvetica" w:hAnsi="Helvetica"/>
        </w:rPr>
        <w:t>, first in Miami and now</w:t>
      </w:r>
      <w:r>
        <w:rPr>
          <w:rFonts w:ascii="Helvetica" w:hAnsi="Helvetica"/>
        </w:rPr>
        <w:t xml:space="preserve"> in Washington. </w:t>
      </w:r>
      <w:r w:rsidR="00EE5E79">
        <w:rPr>
          <w:rFonts w:ascii="Helvetica" w:hAnsi="Helvetica"/>
        </w:rPr>
        <w:t>As</w:t>
      </w:r>
      <w:r w:rsidR="00D13F65">
        <w:rPr>
          <w:rFonts w:ascii="Helvetica" w:hAnsi="Helvetica"/>
        </w:rPr>
        <w:t xml:space="preserve"> a legal reporter</w:t>
      </w:r>
      <w:r w:rsidR="00EE5E79">
        <w:rPr>
          <w:rFonts w:ascii="Helvetica" w:hAnsi="Helvetica"/>
        </w:rPr>
        <w:t>, I</w:t>
      </w:r>
      <w:r w:rsidR="00D13F65">
        <w:rPr>
          <w:rFonts w:ascii="Helvetica" w:hAnsi="Helvetica"/>
        </w:rPr>
        <w:t xml:space="preserve"> have covered court</w:t>
      </w:r>
      <w:r w:rsidR="0055007B">
        <w:rPr>
          <w:rFonts w:ascii="Helvetica" w:hAnsi="Helvetica"/>
        </w:rPr>
        <w:t xml:space="preserve"> cases</w:t>
      </w:r>
      <w:r w:rsidR="00D13F65">
        <w:rPr>
          <w:rFonts w:ascii="Helvetica" w:hAnsi="Helvetica"/>
        </w:rPr>
        <w:t xml:space="preserve"> at all levels</w:t>
      </w:r>
      <w:r w:rsidR="00456E73">
        <w:rPr>
          <w:rFonts w:ascii="Helvetica" w:hAnsi="Helvetica"/>
        </w:rPr>
        <w:t>,</w:t>
      </w:r>
      <w:r w:rsidR="00D13F65">
        <w:rPr>
          <w:rFonts w:ascii="Helvetica" w:hAnsi="Helvetica"/>
        </w:rPr>
        <w:t xml:space="preserve"> both local and federal (District, Appeals and U.S. Supreme Court). I have been at the Supreme Court for many recent high-profile decisions including cases on gay marriage, healthcare and the death penalty</w:t>
      </w:r>
      <w:r>
        <w:rPr>
          <w:rFonts w:ascii="Helvetica" w:hAnsi="Helvetica"/>
        </w:rPr>
        <w:t>. I earned my B.A. from Columbia University in New York and a M.S.L. (Master’s in the Study of Law) from Georgetown University Law School. I grew up in Southern California and took my first journalism class at UCLA.</w:t>
      </w:r>
    </w:p>
    <w:p w14:paraId="73F367FA" w14:textId="77777777" w:rsidR="00874535" w:rsidRPr="00EE5A2B" w:rsidRDefault="00874535" w:rsidP="008451B1">
      <w:pPr>
        <w:rPr>
          <w:rFonts w:ascii="Helvetica" w:hAnsi="Helvetica"/>
        </w:rPr>
      </w:pPr>
    </w:p>
    <w:p w14:paraId="25C8D2EC" w14:textId="4AB2482A" w:rsidR="00D453BD" w:rsidRDefault="008451B1" w:rsidP="008451B1">
      <w:pPr>
        <w:rPr>
          <w:rFonts w:ascii="Helvetica" w:hAnsi="Helvetica"/>
        </w:rPr>
      </w:pPr>
      <w:r w:rsidRPr="00EE5A2B">
        <w:rPr>
          <w:rFonts w:ascii="Helvetica" w:hAnsi="Helvetica"/>
          <w:b/>
          <w:u w:val="single"/>
        </w:rPr>
        <w:t>Goals for Student Learning</w:t>
      </w:r>
      <w:r w:rsidRPr="00EE5A2B">
        <w:rPr>
          <w:rFonts w:ascii="Helvetica" w:hAnsi="Helvetica"/>
          <w:b/>
        </w:rPr>
        <w:t>:</w:t>
      </w:r>
      <w:r w:rsidRPr="00EE5A2B">
        <w:rPr>
          <w:rFonts w:ascii="Helvetica" w:hAnsi="Helvetica"/>
        </w:rPr>
        <w:t xml:space="preserve"> </w:t>
      </w:r>
      <w:r w:rsidR="00D453BD" w:rsidRPr="00EE5A2B">
        <w:rPr>
          <w:rFonts w:ascii="Helvetica" w:hAnsi="Helvetica"/>
        </w:rPr>
        <w:t xml:space="preserve">By the end of this course you will understand the process of how a case comes to be accepted and decided by the Supreme Court. You will have studied some of the Court’s most important decisions as well as some of its most recent ones. </w:t>
      </w:r>
      <w:r w:rsidR="00456E73">
        <w:rPr>
          <w:rFonts w:ascii="Helvetica" w:hAnsi="Helvetica"/>
        </w:rPr>
        <w:t>And y</w:t>
      </w:r>
      <w:r w:rsidR="00D453BD" w:rsidRPr="00EE5A2B">
        <w:rPr>
          <w:rFonts w:ascii="Helvetica" w:hAnsi="Helvetica"/>
        </w:rPr>
        <w:t>ou will have a background that makes you more informed when reading news stories about the court as well as the tools to read Supreme Court orders and opinions.</w:t>
      </w:r>
      <w:r w:rsidR="00D453BD">
        <w:rPr>
          <w:rFonts w:ascii="Helvetica" w:hAnsi="Helvetica"/>
        </w:rPr>
        <w:t xml:space="preserve"> </w:t>
      </w:r>
    </w:p>
    <w:p w14:paraId="34874648" w14:textId="77777777" w:rsidR="00456E73" w:rsidRDefault="00456E73" w:rsidP="008451B1">
      <w:pPr>
        <w:rPr>
          <w:rFonts w:ascii="Helvetica" w:hAnsi="Helvetica"/>
        </w:rPr>
      </w:pPr>
    </w:p>
    <w:p w14:paraId="39DB6D44" w14:textId="2B2DB373" w:rsidR="00874535" w:rsidRDefault="00D453BD" w:rsidP="008451B1">
      <w:pPr>
        <w:rPr>
          <w:rFonts w:ascii="Helvetica" w:hAnsi="Helvetica"/>
        </w:rPr>
      </w:pPr>
      <w:r>
        <w:rPr>
          <w:rFonts w:ascii="Helvetica" w:hAnsi="Helvetica"/>
        </w:rPr>
        <w:t>In addition, consistent with The Washington Center’s mission for learning and goals for all classes, this class has the following goals:</w:t>
      </w:r>
    </w:p>
    <w:p w14:paraId="1A11E776" w14:textId="77777777" w:rsidR="00874535" w:rsidRPr="00696A49" w:rsidRDefault="00874535" w:rsidP="008451B1">
      <w:pPr>
        <w:rPr>
          <w:rFonts w:ascii="Helvetica" w:hAnsi="Helvetica"/>
        </w:rPr>
      </w:pPr>
    </w:p>
    <w:p w14:paraId="35EF1F4C" w14:textId="77777777" w:rsidR="00696A49" w:rsidRDefault="00696A49" w:rsidP="00696A49">
      <w:pPr>
        <w:pStyle w:val="Default"/>
        <w:rPr>
          <w:rFonts w:ascii="Helvetica" w:hAnsi="Helvetica"/>
          <w:iCs/>
        </w:rPr>
      </w:pPr>
      <w:r w:rsidRPr="00696A49">
        <w:rPr>
          <w:rFonts w:ascii="Helvetica" w:hAnsi="Helvetica"/>
          <w:b/>
          <w:iCs/>
        </w:rPr>
        <w:lastRenderedPageBreak/>
        <w:t>Goal #1:</w:t>
      </w:r>
      <w:r w:rsidRPr="00696A49">
        <w:rPr>
          <w:rFonts w:ascii="Helvetica" w:hAnsi="Helvetica"/>
          <w:iCs/>
        </w:rPr>
        <w:t xml:space="preserve"> Students will be able to relate their internship experience with the skills and substance learned in their course. </w:t>
      </w:r>
    </w:p>
    <w:p w14:paraId="1C929C17" w14:textId="77777777" w:rsidR="00696A49" w:rsidRPr="00696A49" w:rsidRDefault="00696A49" w:rsidP="00696A49">
      <w:pPr>
        <w:pStyle w:val="Default"/>
        <w:rPr>
          <w:rFonts w:ascii="Helvetica" w:hAnsi="Helvetica"/>
        </w:rPr>
      </w:pPr>
    </w:p>
    <w:p w14:paraId="24506986" w14:textId="77777777" w:rsidR="00D453BD" w:rsidRDefault="0055007B" w:rsidP="00234EA8">
      <w:pPr>
        <w:pStyle w:val="Default"/>
        <w:ind w:left="360"/>
        <w:rPr>
          <w:rFonts w:ascii="Helvetica" w:hAnsi="Helvetica"/>
        </w:rPr>
      </w:pPr>
      <w:r>
        <w:rPr>
          <w:rFonts w:ascii="Helvetica" w:hAnsi="Helvetica"/>
        </w:rPr>
        <w:t>Achieving that goal</w:t>
      </w:r>
      <w:r w:rsidR="00696A49" w:rsidRPr="00696A49">
        <w:rPr>
          <w:rFonts w:ascii="Helvetica" w:hAnsi="Helvetica"/>
        </w:rPr>
        <w:t>: Students</w:t>
      </w:r>
      <w:r>
        <w:rPr>
          <w:rFonts w:ascii="Helvetica" w:hAnsi="Helvetica"/>
        </w:rPr>
        <w:t xml:space="preserve"> with internships in the legal world</w:t>
      </w:r>
      <w:r w:rsidR="00696A49" w:rsidRPr="00696A49">
        <w:rPr>
          <w:rFonts w:ascii="Helvetica" w:hAnsi="Helvetica"/>
        </w:rPr>
        <w:t xml:space="preserve"> </w:t>
      </w:r>
      <w:r>
        <w:rPr>
          <w:rFonts w:ascii="Helvetica" w:hAnsi="Helvetica"/>
        </w:rPr>
        <w:t>should be prepared to talk about those experiences during class as part of class discussion. All students will practice writing and analysis in two 5-page papers.</w:t>
      </w:r>
    </w:p>
    <w:p w14:paraId="6992E613" w14:textId="3BECFF97" w:rsidR="0055007B" w:rsidRPr="00234EA8" w:rsidRDefault="00696A49" w:rsidP="00234EA8">
      <w:pPr>
        <w:pStyle w:val="Default"/>
        <w:ind w:left="360"/>
        <w:rPr>
          <w:rFonts w:ascii="Helvetica" w:hAnsi="Helvetica"/>
        </w:rPr>
      </w:pPr>
      <w:r w:rsidRPr="00696A49">
        <w:rPr>
          <w:rFonts w:ascii="Helvetica" w:hAnsi="Helvetica"/>
        </w:rPr>
        <w:t xml:space="preserve"> </w:t>
      </w:r>
    </w:p>
    <w:p w14:paraId="1054852D" w14:textId="77777777" w:rsidR="00696A49" w:rsidRPr="00696A49" w:rsidRDefault="00696A49" w:rsidP="00696A49">
      <w:pPr>
        <w:pStyle w:val="Default"/>
        <w:rPr>
          <w:rFonts w:ascii="Helvetica" w:hAnsi="Helvetica"/>
        </w:rPr>
      </w:pPr>
      <w:r w:rsidRPr="00696A49">
        <w:rPr>
          <w:rFonts w:ascii="Helvetica" w:hAnsi="Helvetica"/>
          <w:b/>
          <w:iCs/>
        </w:rPr>
        <w:t>Goal #2:</w:t>
      </w:r>
      <w:r w:rsidRPr="00696A49">
        <w:rPr>
          <w:rFonts w:ascii="Helvetica" w:hAnsi="Helvetica"/>
          <w:iCs/>
        </w:rPr>
        <w:t xml:space="preserve"> Students will experience a cultural, historical, policy or other event in the District of Columbia that relates to their course. </w:t>
      </w:r>
    </w:p>
    <w:p w14:paraId="31872215" w14:textId="77777777" w:rsidR="00696A49" w:rsidRDefault="00696A49" w:rsidP="00696A49">
      <w:pPr>
        <w:pStyle w:val="Default"/>
        <w:ind w:left="360"/>
        <w:rPr>
          <w:rFonts w:ascii="Helvetica" w:hAnsi="Helvetica"/>
        </w:rPr>
      </w:pPr>
    </w:p>
    <w:p w14:paraId="0F10BB77" w14:textId="621ED889" w:rsidR="00696A49" w:rsidRDefault="0055007B" w:rsidP="00696A49">
      <w:pPr>
        <w:pStyle w:val="Default"/>
        <w:ind w:left="360"/>
        <w:rPr>
          <w:rFonts w:ascii="Helvetica" w:hAnsi="Helvetica"/>
        </w:rPr>
      </w:pPr>
      <w:r>
        <w:rPr>
          <w:rFonts w:ascii="Helvetica" w:hAnsi="Helvetica"/>
        </w:rPr>
        <w:t>Achieving that goal</w:t>
      </w:r>
      <w:r w:rsidR="00696A49" w:rsidRPr="00696A49">
        <w:rPr>
          <w:rFonts w:ascii="Helvetica" w:hAnsi="Helvetica"/>
        </w:rPr>
        <w:t>: Students will attend a</w:t>
      </w:r>
      <w:r w:rsidR="00696A49">
        <w:rPr>
          <w:rFonts w:ascii="Helvetica" w:hAnsi="Helvetica"/>
        </w:rPr>
        <w:t xml:space="preserve"> Supreme Court oral argument and a lecture by a Supreme Court justice</w:t>
      </w:r>
      <w:r w:rsidR="00696A49" w:rsidRPr="00696A49">
        <w:rPr>
          <w:rFonts w:ascii="Helvetica" w:hAnsi="Helvetica"/>
        </w:rPr>
        <w:t>.</w:t>
      </w:r>
    </w:p>
    <w:p w14:paraId="1585C72C" w14:textId="0FF47DB4" w:rsidR="00696A49" w:rsidRPr="00696A49" w:rsidRDefault="00696A49" w:rsidP="00696A49">
      <w:pPr>
        <w:pStyle w:val="Default"/>
        <w:rPr>
          <w:rFonts w:ascii="Helvetica" w:hAnsi="Helvetica"/>
        </w:rPr>
      </w:pPr>
      <w:r w:rsidRPr="00696A49">
        <w:rPr>
          <w:rFonts w:ascii="Helvetica" w:hAnsi="Helvetica"/>
        </w:rPr>
        <w:t xml:space="preserve"> </w:t>
      </w:r>
    </w:p>
    <w:p w14:paraId="4836A2D3" w14:textId="77777777" w:rsidR="00696A49" w:rsidRDefault="00696A49" w:rsidP="00696A49">
      <w:pPr>
        <w:pStyle w:val="Default"/>
        <w:rPr>
          <w:rFonts w:ascii="Helvetica" w:hAnsi="Helvetica"/>
          <w:iCs/>
        </w:rPr>
      </w:pPr>
      <w:r w:rsidRPr="00696A49">
        <w:rPr>
          <w:rFonts w:ascii="Helvetica" w:hAnsi="Helvetica"/>
          <w:b/>
          <w:iCs/>
        </w:rPr>
        <w:t>Goal #3:</w:t>
      </w:r>
      <w:r w:rsidRPr="00696A49">
        <w:rPr>
          <w:rFonts w:ascii="Helvetica" w:hAnsi="Helvetica"/>
          <w:iCs/>
        </w:rPr>
        <w:t xml:space="preserve"> Students will be able to communicate persuasively in writing and orally. </w:t>
      </w:r>
    </w:p>
    <w:p w14:paraId="6654E41A" w14:textId="77777777" w:rsidR="00696A49" w:rsidRPr="00696A49" w:rsidRDefault="00696A49" w:rsidP="00696A49">
      <w:pPr>
        <w:pStyle w:val="Default"/>
        <w:rPr>
          <w:rFonts w:ascii="Helvetica" w:hAnsi="Helvetica"/>
        </w:rPr>
      </w:pPr>
    </w:p>
    <w:p w14:paraId="1F1D7403" w14:textId="6703232C" w:rsidR="00696A49" w:rsidRDefault="0055007B" w:rsidP="00696A49">
      <w:pPr>
        <w:pStyle w:val="Default"/>
        <w:ind w:left="360"/>
        <w:rPr>
          <w:rFonts w:ascii="Helvetica" w:hAnsi="Helvetica"/>
        </w:rPr>
      </w:pPr>
      <w:r>
        <w:rPr>
          <w:rFonts w:ascii="Helvetica" w:hAnsi="Helvetica"/>
        </w:rPr>
        <w:t>Achieving that goal</w:t>
      </w:r>
      <w:r w:rsidRPr="00696A49">
        <w:rPr>
          <w:rFonts w:ascii="Helvetica" w:hAnsi="Helvetica"/>
        </w:rPr>
        <w:t xml:space="preserve">: </w:t>
      </w:r>
      <w:r w:rsidR="00696A49" w:rsidRPr="00696A49">
        <w:rPr>
          <w:rFonts w:ascii="Helvetica" w:hAnsi="Helvetica"/>
        </w:rPr>
        <w:t xml:space="preserve">Students will </w:t>
      </w:r>
      <w:r>
        <w:rPr>
          <w:rFonts w:ascii="Helvetica" w:hAnsi="Helvetica"/>
        </w:rPr>
        <w:t>complete</w:t>
      </w:r>
      <w:r w:rsidR="00696A49" w:rsidRPr="00696A49">
        <w:rPr>
          <w:rFonts w:ascii="Helvetica" w:hAnsi="Helvetica"/>
        </w:rPr>
        <w:t xml:space="preserve"> two </w:t>
      </w:r>
      <w:r w:rsidR="00696A49">
        <w:rPr>
          <w:rFonts w:ascii="Helvetica" w:hAnsi="Helvetica"/>
        </w:rPr>
        <w:t>5-page</w:t>
      </w:r>
      <w:r w:rsidR="00696A49" w:rsidRPr="00696A49">
        <w:rPr>
          <w:rFonts w:ascii="Helvetica" w:hAnsi="Helvetica"/>
        </w:rPr>
        <w:t xml:space="preserve"> assignments</w:t>
      </w:r>
      <w:r w:rsidR="00696A49">
        <w:rPr>
          <w:rFonts w:ascii="Helvetica" w:hAnsi="Helvetica"/>
        </w:rPr>
        <w:t xml:space="preserve"> and several </w:t>
      </w:r>
    </w:p>
    <w:p w14:paraId="73114933" w14:textId="1C6943DD" w:rsidR="00696A49" w:rsidRPr="00696A49" w:rsidRDefault="00696A49" w:rsidP="00696A49">
      <w:pPr>
        <w:pStyle w:val="Default"/>
        <w:ind w:left="360"/>
        <w:rPr>
          <w:rFonts w:ascii="Helvetica" w:hAnsi="Helvetica"/>
        </w:rPr>
      </w:pPr>
      <w:r>
        <w:rPr>
          <w:rFonts w:ascii="Helvetica" w:hAnsi="Helvetica"/>
        </w:rPr>
        <w:t xml:space="preserve">1-page reflections. </w:t>
      </w:r>
      <w:r w:rsidR="0055007B">
        <w:rPr>
          <w:rFonts w:ascii="Helvetica" w:hAnsi="Helvetica"/>
        </w:rPr>
        <w:t>All students</w:t>
      </w:r>
      <w:r>
        <w:rPr>
          <w:rFonts w:ascii="Helvetica" w:hAnsi="Helvetica"/>
        </w:rPr>
        <w:t xml:space="preserve"> will be expected to contribute to class discussions.</w:t>
      </w:r>
    </w:p>
    <w:p w14:paraId="3F7AD547" w14:textId="77777777" w:rsidR="00696A49" w:rsidRPr="00696A49" w:rsidRDefault="00696A49" w:rsidP="00696A49">
      <w:pPr>
        <w:pStyle w:val="Default"/>
        <w:rPr>
          <w:rFonts w:ascii="Helvetica" w:hAnsi="Helvetica"/>
        </w:rPr>
      </w:pPr>
    </w:p>
    <w:p w14:paraId="79320D7B" w14:textId="77777777" w:rsidR="00696A49" w:rsidRPr="00696A49" w:rsidRDefault="00696A49" w:rsidP="00696A49">
      <w:pPr>
        <w:pStyle w:val="Default"/>
        <w:rPr>
          <w:rFonts w:ascii="Helvetica" w:hAnsi="Helvetica"/>
          <w:iCs/>
        </w:rPr>
      </w:pPr>
      <w:r w:rsidRPr="00696A49">
        <w:rPr>
          <w:rFonts w:ascii="Helvetica" w:hAnsi="Helvetica"/>
          <w:b/>
          <w:iCs/>
        </w:rPr>
        <w:t>Goal #4:</w:t>
      </w:r>
      <w:r w:rsidRPr="00696A49">
        <w:rPr>
          <w:rFonts w:ascii="Helvetica" w:hAnsi="Helvetica"/>
          <w:iCs/>
        </w:rPr>
        <w:t xml:space="preserve"> Students will be able to critically examine competing arguments, and use empirical evidence to research and apply theory to practice. </w:t>
      </w:r>
    </w:p>
    <w:p w14:paraId="7EE12C9E" w14:textId="77777777" w:rsidR="00696A49" w:rsidRPr="00696A49" w:rsidRDefault="00696A49" w:rsidP="00696A49">
      <w:pPr>
        <w:pStyle w:val="Default"/>
        <w:rPr>
          <w:rFonts w:ascii="Helvetica" w:hAnsi="Helvetica"/>
        </w:rPr>
      </w:pPr>
    </w:p>
    <w:p w14:paraId="13282CE3" w14:textId="5EE0E8A9" w:rsidR="00696A49" w:rsidRPr="00696A49" w:rsidRDefault="0055007B" w:rsidP="00696A49">
      <w:pPr>
        <w:ind w:left="360"/>
        <w:rPr>
          <w:rFonts w:ascii="Helvetica" w:hAnsi="Helvetica"/>
        </w:rPr>
      </w:pPr>
      <w:r>
        <w:rPr>
          <w:rFonts w:ascii="Helvetica" w:hAnsi="Helvetica"/>
        </w:rPr>
        <w:t>Achieving that goal</w:t>
      </w:r>
      <w:r w:rsidRPr="00696A49">
        <w:rPr>
          <w:rFonts w:ascii="Helvetica" w:hAnsi="Helvetica"/>
        </w:rPr>
        <w:t xml:space="preserve">: </w:t>
      </w:r>
      <w:r w:rsidR="00696A49">
        <w:rPr>
          <w:rFonts w:ascii="Helvetica" w:hAnsi="Helvetica"/>
        </w:rPr>
        <w:t>In their major written assignments students will</w:t>
      </w:r>
      <w:r w:rsidR="00835DC9">
        <w:rPr>
          <w:rFonts w:ascii="Helvetica" w:hAnsi="Helvetica"/>
        </w:rPr>
        <w:t>: (A)</w:t>
      </w:r>
      <w:r w:rsidR="00696A49">
        <w:rPr>
          <w:rFonts w:ascii="Helvetica" w:hAnsi="Helvetica"/>
        </w:rPr>
        <w:t xml:space="preserve"> dis</w:t>
      </w:r>
      <w:r w:rsidR="00835DC9">
        <w:rPr>
          <w:rFonts w:ascii="Helvetica" w:hAnsi="Helvetica"/>
        </w:rPr>
        <w:t>s</w:t>
      </w:r>
      <w:r w:rsidR="00696A49">
        <w:rPr>
          <w:rFonts w:ascii="Helvetica" w:hAnsi="Helvetica"/>
        </w:rPr>
        <w:t xml:space="preserve">ect why they believe the Supreme Court agreed to take a case it is hearing this term </w:t>
      </w:r>
      <w:r w:rsidR="00835DC9">
        <w:rPr>
          <w:rFonts w:ascii="Helvetica" w:hAnsi="Helvetica"/>
        </w:rPr>
        <w:t xml:space="preserve">(B) </w:t>
      </w:r>
      <w:r w:rsidR="00696A49">
        <w:rPr>
          <w:rFonts w:ascii="Helvetica" w:hAnsi="Helvetica"/>
        </w:rPr>
        <w:t>a</w:t>
      </w:r>
      <w:r>
        <w:rPr>
          <w:rFonts w:ascii="Helvetica" w:hAnsi="Helvetica"/>
        </w:rPr>
        <w:t xml:space="preserve">fter listening to </w:t>
      </w:r>
      <w:r w:rsidR="009F479A">
        <w:rPr>
          <w:rFonts w:ascii="Helvetica" w:hAnsi="Helvetica"/>
        </w:rPr>
        <w:t xml:space="preserve">an </w:t>
      </w:r>
      <w:r>
        <w:rPr>
          <w:rFonts w:ascii="Helvetica" w:hAnsi="Helvetica"/>
        </w:rPr>
        <w:t>oral argument</w:t>
      </w:r>
      <w:r w:rsidR="009F479A">
        <w:rPr>
          <w:rFonts w:ascii="Helvetica" w:hAnsi="Helvetica"/>
        </w:rPr>
        <w:t xml:space="preserve"> and discussing oral arguments generally</w:t>
      </w:r>
      <w:r>
        <w:rPr>
          <w:rFonts w:ascii="Helvetica" w:hAnsi="Helvetica"/>
        </w:rPr>
        <w:t>, analyze</w:t>
      </w:r>
      <w:r w:rsidR="00696A49">
        <w:rPr>
          <w:rFonts w:ascii="Helvetica" w:hAnsi="Helvetica"/>
        </w:rPr>
        <w:t xml:space="preserve"> how they believe the court will rule on the case they heard</w:t>
      </w:r>
      <w:r w:rsidR="00696A49" w:rsidRPr="00696A49">
        <w:rPr>
          <w:rFonts w:ascii="Helvetica" w:hAnsi="Helvetica"/>
        </w:rPr>
        <w:t xml:space="preserve">. </w:t>
      </w:r>
    </w:p>
    <w:p w14:paraId="7B415117" w14:textId="77777777" w:rsidR="00D453BD" w:rsidRPr="00EE5A2B" w:rsidRDefault="00D453BD" w:rsidP="008451B1">
      <w:pPr>
        <w:rPr>
          <w:rFonts w:ascii="Helvetica" w:hAnsi="Helvetica"/>
        </w:rPr>
      </w:pPr>
    </w:p>
    <w:p w14:paraId="09513A8B" w14:textId="7BC33885" w:rsidR="00874535" w:rsidRDefault="00874535" w:rsidP="007448C8">
      <w:pPr>
        <w:outlineLvl w:val="0"/>
        <w:rPr>
          <w:rFonts w:ascii="Helvetica" w:hAnsi="Helvetica"/>
          <w:b/>
        </w:rPr>
      </w:pPr>
      <w:r>
        <w:rPr>
          <w:rFonts w:ascii="Helvetica" w:hAnsi="Helvetica"/>
          <w:b/>
          <w:u w:val="single"/>
        </w:rPr>
        <w:t>Course Materials and Accessibility</w:t>
      </w:r>
      <w:r w:rsidR="008451B1" w:rsidRPr="00EE5A2B">
        <w:rPr>
          <w:rFonts w:ascii="Helvetica" w:hAnsi="Helvetica"/>
          <w:b/>
        </w:rPr>
        <w:t>:</w:t>
      </w:r>
      <w:r w:rsidR="007448C8" w:rsidRPr="00EE5A2B">
        <w:rPr>
          <w:rFonts w:ascii="Helvetica" w:hAnsi="Helvetica"/>
          <w:b/>
        </w:rPr>
        <w:t xml:space="preserve"> </w:t>
      </w:r>
    </w:p>
    <w:p w14:paraId="7C8493D6" w14:textId="77777777" w:rsidR="00874535" w:rsidRDefault="00874535" w:rsidP="007448C8">
      <w:pPr>
        <w:outlineLvl w:val="0"/>
        <w:rPr>
          <w:rFonts w:ascii="Helvetica" w:hAnsi="Helvetica"/>
          <w:b/>
        </w:rPr>
      </w:pPr>
    </w:p>
    <w:p w14:paraId="0B5C4DF1" w14:textId="77777777" w:rsidR="00874535" w:rsidRDefault="00874535" w:rsidP="007448C8">
      <w:pPr>
        <w:outlineLvl w:val="0"/>
        <w:rPr>
          <w:rFonts w:ascii="Helvetica" w:hAnsi="Helvetica" w:cs="Cambria"/>
        </w:rPr>
      </w:pPr>
      <w:r>
        <w:rPr>
          <w:rFonts w:ascii="Helvetica" w:hAnsi="Helvetica" w:cs="Cambria"/>
        </w:rPr>
        <w:t xml:space="preserve">The required textbook for this class is: </w:t>
      </w:r>
    </w:p>
    <w:p w14:paraId="7DA522C9" w14:textId="4C1E146C" w:rsidR="008451B1" w:rsidRPr="00E7608A" w:rsidRDefault="007448C8" w:rsidP="00874535">
      <w:pPr>
        <w:ind w:firstLine="720"/>
        <w:outlineLvl w:val="0"/>
        <w:rPr>
          <w:rFonts w:ascii="Helvetica" w:hAnsi="Helvetica"/>
          <w:b/>
        </w:rPr>
      </w:pPr>
      <w:r w:rsidRPr="00EE5A2B">
        <w:rPr>
          <w:rFonts w:ascii="Helvetica" w:hAnsi="Helvetica" w:cs="Cambria"/>
        </w:rPr>
        <w:t>The Supreme Court by Lawrence Baum, 1</w:t>
      </w:r>
      <w:r w:rsidR="00E7608A">
        <w:rPr>
          <w:rFonts w:ascii="Helvetica" w:hAnsi="Helvetica" w:cs="Cambria"/>
        </w:rPr>
        <w:t>2</w:t>
      </w:r>
      <w:r w:rsidRPr="00EE5A2B">
        <w:rPr>
          <w:rFonts w:ascii="Helvetica" w:hAnsi="Helvetica" w:cs="Cambria"/>
          <w:vertAlign w:val="superscript"/>
        </w:rPr>
        <w:t>th</w:t>
      </w:r>
      <w:r w:rsidRPr="00EE5A2B">
        <w:rPr>
          <w:rFonts w:ascii="Helvetica" w:hAnsi="Helvetica" w:cs="Cambria"/>
        </w:rPr>
        <w:t xml:space="preserve"> edition (201</w:t>
      </w:r>
      <w:r w:rsidR="00E7608A">
        <w:rPr>
          <w:rFonts w:ascii="Helvetica" w:hAnsi="Helvetica" w:cs="Cambria"/>
        </w:rPr>
        <w:t>5</w:t>
      </w:r>
      <w:r w:rsidRPr="00EE5A2B">
        <w:rPr>
          <w:rFonts w:ascii="Helvetica" w:hAnsi="Helvetica" w:cs="Cambria"/>
        </w:rPr>
        <w:t xml:space="preserve">) </w:t>
      </w:r>
      <w:r w:rsidRPr="00E7608A">
        <w:rPr>
          <w:rFonts w:ascii="Helvetica" w:hAnsi="Helvetica" w:cs="Cambria"/>
        </w:rPr>
        <w:t xml:space="preserve">ISBN: </w:t>
      </w:r>
      <w:r w:rsidR="00E7608A" w:rsidRPr="00E7608A">
        <w:rPr>
          <w:rStyle w:val="a-size-base"/>
          <w:rFonts w:ascii="Helvetica" w:eastAsia="Times New Roman" w:hAnsi="Helvetica" w:cs="Times New Roman"/>
        </w:rPr>
        <w:t>1483376117</w:t>
      </w:r>
    </w:p>
    <w:p w14:paraId="248C88BB" w14:textId="77777777" w:rsidR="007448C8" w:rsidRPr="00E7608A" w:rsidRDefault="007448C8" w:rsidP="00845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p>
    <w:p w14:paraId="021916DF" w14:textId="608B269A" w:rsidR="00CA6EDE" w:rsidRDefault="00CA6EDE" w:rsidP="00845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r>
        <w:rPr>
          <w:rFonts w:ascii="Helvetica" w:hAnsi="Helvetica" w:cs="Cambria"/>
        </w:rPr>
        <w:t>A copy of the book will be “on reserve” at the 4</w:t>
      </w:r>
      <w:r w:rsidRPr="00CA6EDE">
        <w:rPr>
          <w:rFonts w:ascii="Helvetica" w:hAnsi="Helvetica" w:cs="Cambria"/>
          <w:vertAlign w:val="superscript"/>
        </w:rPr>
        <w:t>th</w:t>
      </w:r>
      <w:r>
        <w:rPr>
          <w:rFonts w:ascii="Helvetica" w:hAnsi="Helvetica" w:cs="Cambria"/>
        </w:rPr>
        <w:t xml:space="preserve"> floor desk. Community assistants in residential services will sign this book in and out.</w:t>
      </w:r>
    </w:p>
    <w:p w14:paraId="178F0BDB" w14:textId="77777777" w:rsidR="00CA6EDE" w:rsidRDefault="00CA6EDE" w:rsidP="00845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p>
    <w:p w14:paraId="3077AF10" w14:textId="058807B5" w:rsidR="007448C8" w:rsidRPr="00EE5A2B" w:rsidRDefault="007448C8" w:rsidP="00845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r w:rsidRPr="00EE5A2B">
        <w:rPr>
          <w:rFonts w:ascii="Helvetica" w:hAnsi="Helvetica" w:cs="Cambria"/>
        </w:rPr>
        <w:t>In addition to reading assignments from the Baum text and handouts, s</w:t>
      </w:r>
      <w:r w:rsidR="008451B1" w:rsidRPr="00EE5A2B">
        <w:rPr>
          <w:rFonts w:ascii="Helvetica" w:hAnsi="Helvetica" w:cs="Cambria"/>
        </w:rPr>
        <w:t>tudents are expected to keep up with major news</w:t>
      </w:r>
      <w:r w:rsidR="005B01D7" w:rsidRPr="00EE5A2B">
        <w:rPr>
          <w:rFonts w:ascii="Helvetica" w:hAnsi="Helvetica" w:cs="Cambria"/>
        </w:rPr>
        <w:t xml:space="preserve"> about the court including cases that have been accepted by the court or are being argued</w:t>
      </w:r>
      <w:r w:rsidR="008451B1" w:rsidRPr="00EE5A2B">
        <w:rPr>
          <w:rFonts w:ascii="Helvetica" w:hAnsi="Helvetica" w:cs="Cambria"/>
        </w:rPr>
        <w:t>.</w:t>
      </w:r>
      <w:r w:rsidR="005B01D7" w:rsidRPr="00EE5A2B">
        <w:rPr>
          <w:rFonts w:ascii="Helvetica" w:hAnsi="Helvetica" w:cs="Cambria"/>
        </w:rPr>
        <w:t xml:space="preserve"> There are a number of ways to do this. </w:t>
      </w:r>
    </w:p>
    <w:p w14:paraId="2CDC31DC" w14:textId="77777777" w:rsidR="007448C8" w:rsidRPr="00EE5A2B" w:rsidRDefault="007448C8" w:rsidP="00845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p>
    <w:p w14:paraId="02794932" w14:textId="75E55F8D" w:rsidR="007448C8" w:rsidRPr="00EE5A2B" w:rsidRDefault="005B01D7" w:rsidP="00845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r w:rsidRPr="00EE5A2B">
        <w:rPr>
          <w:rFonts w:ascii="Helvetica" w:hAnsi="Helvetica" w:cs="Cambria"/>
        </w:rPr>
        <w:t>Student</w:t>
      </w:r>
      <w:r w:rsidR="007448C8" w:rsidRPr="00EE5A2B">
        <w:rPr>
          <w:rFonts w:ascii="Helvetica" w:hAnsi="Helvetica" w:cs="Cambria"/>
        </w:rPr>
        <w:t>s</w:t>
      </w:r>
      <w:r w:rsidRPr="00EE5A2B">
        <w:rPr>
          <w:rFonts w:ascii="Helvetica" w:hAnsi="Helvetica" w:cs="Cambria"/>
        </w:rPr>
        <w:t xml:space="preserve"> may want to </w:t>
      </w:r>
      <w:r w:rsidR="00974FF4" w:rsidRPr="00EE5A2B">
        <w:rPr>
          <w:rFonts w:ascii="Helvetica" w:hAnsi="Helvetica" w:cs="Cambria"/>
        </w:rPr>
        <w:t>make a habit of reading</w:t>
      </w:r>
      <w:r w:rsidRPr="00EE5A2B">
        <w:rPr>
          <w:rFonts w:ascii="Helvetica" w:hAnsi="Helvetica" w:cs="Cambria"/>
        </w:rPr>
        <w:t xml:space="preserve"> SCOTUS Blog </w:t>
      </w:r>
      <w:r w:rsidR="00974FF4" w:rsidRPr="00EE5A2B">
        <w:rPr>
          <w:rFonts w:ascii="Helvetica" w:hAnsi="Helvetica" w:cs="Cambria"/>
        </w:rPr>
        <w:t>(</w:t>
      </w:r>
      <w:hyperlink r:id="rId7" w:history="1">
        <w:r w:rsidR="00974FF4" w:rsidRPr="00EE5A2B">
          <w:rPr>
            <w:rStyle w:val="Hyperlink"/>
            <w:rFonts w:ascii="Helvetica" w:hAnsi="Helvetica" w:cs="Cambria"/>
            <w:color w:val="auto"/>
          </w:rPr>
          <w:t>www.scotusblog.com</w:t>
        </w:r>
      </w:hyperlink>
      <w:r w:rsidR="00974FF4" w:rsidRPr="00EE5A2B">
        <w:rPr>
          <w:rFonts w:ascii="Helvetica" w:hAnsi="Helvetica" w:cs="Cambria"/>
        </w:rPr>
        <w:t xml:space="preserve">) which has a </w:t>
      </w:r>
      <w:r w:rsidR="007448C8" w:rsidRPr="00EE5A2B">
        <w:rPr>
          <w:rFonts w:ascii="Helvetica" w:hAnsi="Helvetica" w:cs="Cambria"/>
        </w:rPr>
        <w:t xml:space="preserve">daily </w:t>
      </w:r>
      <w:r w:rsidR="00974FF4" w:rsidRPr="00EE5A2B">
        <w:rPr>
          <w:rFonts w:ascii="Helvetica" w:hAnsi="Helvetica" w:cs="Cambria"/>
        </w:rPr>
        <w:t xml:space="preserve">post aggregating much of the day’s Supreme Court stories. </w:t>
      </w:r>
    </w:p>
    <w:p w14:paraId="3923802B" w14:textId="77777777" w:rsidR="00ED5382" w:rsidRDefault="00ED5382" w:rsidP="00845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p>
    <w:p w14:paraId="285CE0D8" w14:textId="06233C1E" w:rsidR="003154CE" w:rsidRPr="00EE5A2B" w:rsidRDefault="00935BBF" w:rsidP="00845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r w:rsidRPr="00EE5A2B">
        <w:rPr>
          <w:rFonts w:ascii="Helvetica" w:hAnsi="Helvetica" w:cs="Cambria"/>
        </w:rPr>
        <w:t>Students may also want to</w:t>
      </w:r>
      <w:r w:rsidR="005B01D7" w:rsidRPr="00EE5A2B">
        <w:rPr>
          <w:rFonts w:ascii="Helvetica" w:hAnsi="Helvetica" w:cs="Cambria"/>
        </w:rPr>
        <w:t xml:space="preserve"> follow Supreme Court journalists using Google alerts or Twitter</w:t>
      </w:r>
      <w:r w:rsidRPr="00EE5A2B">
        <w:rPr>
          <w:rFonts w:ascii="Helvetica" w:hAnsi="Helvetica" w:cs="Cambria"/>
        </w:rPr>
        <w:t xml:space="preserve"> (where the hashtag #scotus is also helpful)</w:t>
      </w:r>
      <w:r w:rsidR="005B01D7" w:rsidRPr="00EE5A2B">
        <w:rPr>
          <w:rFonts w:ascii="Helvetica" w:hAnsi="Helvetica" w:cs="Cambria"/>
        </w:rPr>
        <w:t xml:space="preserve">. </w:t>
      </w:r>
      <w:r w:rsidRPr="00EE5A2B">
        <w:rPr>
          <w:rFonts w:ascii="Helvetica" w:hAnsi="Helvetica" w:cs="Cambria"/>
        </w:rPr>
        <w:t xml:space="preserve">Journalists covering the court </w:t>
      </w:r>
      <w:r w:rsidR="005B01D7" w:rsidRPr="00EE5A2B">
        <w:rPr>
          <w:rFonts w:ascii="Helvetica" w:hAnsi="Helvetica" w:cs="Cambria"/>
        </w:rPr>
        <w:t>include: Robert Barnes (Washington Post),</w:t>
      </w:r>
      <w:r w:rsidRPr="00EE5A2B">
        <w:rPr>
          <w:rFonts w:ascii="Helvetica" w:hAnsi="Helvetica" w:cs="Cambria"/>
        </w:rPr>
        <w:t xml:space="preserve"> Jess Bravin (WSJ),</w:t>
      </w:r>
      <w:r w:rsidR="005B01D7" w:rsidRPr="00EE5A2B">
        <w:rPr>
          <w:rFonts w:ascii="Helvetica" w:hAnsi="Helvetica" w:cs="Cambria"/>
        </w:rPr>
        <w:t xml:space="preserve"> </w:t>
      </w:r>
      <w:r w:rsidRPr="00EE5A2B">
        <w:rPr>
          <w:rFonts w:ascii="Helvetica" w:hAnsi="Helvetica" w:cs="Cambria"/>
        </w:rPr>
        <w:t xml:space="preserve">Lawrence Hurley (Reuters), </w:t>
      </w:r>
      <w:r w:rsidR="005B01D7" w:rsidRPr="00EE5A2B">
        <w:rPr>
          <w:rFonts w:ascii="Helvetica" w:hAnsi="Helvetica" w:cs="Cambria"/>
        </w:rPr>
        <w:t xml:space="preserve">Adam Liptak (NYT), </w:t>
      </w:r>
      <w:r w:rsidRPr="00EE5A2B">
        <w:rPr>
          <w:rFonts w:ascii="Helvetica" w:hAnsi="Helvetica" w:cs="Cambria"/>
        </w:rPr>
        <w:t xml:space="preserve">Tony Mauro (National Law Journal), </w:t>
      </w:r>
      <w:r w:rsidR="005B01D7" w:rsidRPr="00EE5A2B">
        <w:rPr>
          <w:rFonts w:ascii="Helvetica" w:hAnsi="Helvetica" w:cs="Cambria"/>
        </w:rPr>
        <w:t>Mark Sherman (AP), Jeffrey Toobin (New Yorker/CNN) and Nina Totenb</w:t>
      </w:r>
      <w:r w:rsidR="00974FF4" w:rsidRPr="00EE5A2B">
        <w:rPr>
          <w:rFonts w:ascii="Helvetica" w:hAnsi="Helvetica" w:cs="Cambria"/>
        </w:rPr>
        <w:t>e</w:t>
      </w:r>
      <w:r w:rsidR="005B01D7" w:rsidRPr="00EE5A2B">
        <w:rPr>
          <w:rFonts w:ascii="Helvetica" w:hAnsi="Helvetica" w:cs="Cambria"/>
        </w:rPr>
        <w:t>rg (NPR).</w:t>
      </w:r>
    </w:p>
    <w:p w14:paraId="0E2A90E5" w14:textId="77777777" w:rsidR="003154CE" w:rsidRPr="00EE5A2B" w:rsidRDefault="003154CE" w:rsidP="00845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p>
    <w:p w14:paraId="5A87A099" w14:textId="780F1CE5" w:rsidR="00C56D65" w:rsidRDefault="008451B1" w:rsidP="00845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r w:rsidRPr="00EE5A2B">
        <w:rPr>
          <w:rFonts w:ascii="Helvetica" w:hAnsi="Helvetica" w:cs="Cambria"/>
          <w:b/>
          <w:u w:val="single"/>
        </w:rPr>
        <w:t>Assignments</w:t>
      </w:r>
      <w:r w:rsidRPr="00EE5A2B">
        <w:rPr>
          <w:rFonts w:ascii="Helvetica" w:hAnsi="Helvetica" w:cs="Cambria"/>
          <w:b/>
        </w:rPr>
        <w:t>:</w:t>
      </w:r>
      <w:r w:rsidRPr="00EE5A2B">
        <w:rPr>
          <w:rFonts w:ascii="Helvetica" w:hAnsi="Helvetica" w:cs="Cambria"/>
        </w:rPr>
        <w:t xml:space="preserve"> </w:t>
      </w:r>
      <w:r w:rsidR="00C56D65" w:rsidRPr="00B72F40">
        <w:rPr>
          <w:rFonts w:ascii="Helvetica" w:hAnsi="Helvetica" w:cs="Cambria"/>
        </w:rPr>
        <w:t>Students will complete a number of assignments over the course of the semester. They will count toward the student’s grade as follows:</w:t>
      </w:r>
    </w:p>
    <w:p w14:paraId="34016510" w14:textId="77777777" w:rsidR="00477B2E" w:rsidRDefault="00477B2E" w:rsidP="00477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p>
    <w:tbl>
      <w:tblPr>
        <w:tblStyle w:val="TableGrid"/>
        <w:tblW w:w="0" w:type="auto"/>
        <w:tblLook w:val="04A0" w:firstRow="1" w:lastRow="0" w:firstColumn="1" w:lastColumn="0" w:noHBand="0" w:noVBand="1"/>
      </w:tblPr>
      <w:tblGrid>
        <w:gridCol w:w="4788"/>
        <w:gridCol w:w="4788"/>
      </w:tblGrid>
      <w:tr w:rsidR="00477B2E" w14:paraId="7F3F98F9" w14:textId="77777777" w:rsidTr="008D5210">
        <w:tc>
          <w:tcPr>
            <w:tcW w:w="4788" w:type="dxa"/>
          </w:tcPr>
          <w:p w14:paraId="348EEB2F" w14:textId="7A145F1C" w:rsidR="00477B2E" w:rsidRPr="00F93138" w:rsidRDefault="00477B2E" w:rsidP="00477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Cambria"/>
                <w:b/>
              </w:rPr>
            </w:pPr>
            <w:r w:rsidRPr="00F93138">
              <w:rPr>
                <w:rFonts w:ascii="Helvetica" w:hAnsi="Helvetica" w:cs="Cambria"/>
                <w:b/>
              </w:rPr>
              <w:t>Quarter Students</w:t>
            </w:r>
            <w:r>
              <w:rPr>
                <w:rFonts w:ascii="Helvetica" w:hAnsi="Helvetica" w:cs="Cambria"/>
                <w:b/>
              </w:rPr>
              <w:t xml:space="preserve"> </w:t>
            </w:r>
          </w:p>
        </w:tc>
        <w:tc>
          <w:tcPr>
            <w:tcW w:w="4788" w:type="dxa"/>
          </w:tcPr>
          <w:p w14:paraId="69E131C7" w14:textId="06A9CB77" w:rsidR="00477B2E" w:rsidRPr="00F93138" w:rsidRDefault="00477B2E" w:rsidP="008D5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Cambria"/>
                <w:b/>
              </w:rPr>
            </w:pPr>
            <w:r w:rsidRPr="00F93138">
              <w:rPr>
                <w:rFonts w:ascii="Helvetica" w:hAnsi="Helvetica" w:cs="Cambria"/>
                <w:b/>
              </w:rPr>
              <w:t>Semester Students</w:t>
            </w:r>
            <w:r w:rsidR="00C2618F" w:rsidRPr="00403C24">
              <w:rPr>
                <w:rFonts w:ascii="Helvetica" w:hAnsi="Helvetica" w:cs="Cambria"/>
                <w:b/>
                <w:color w:val="FF0000"/>
              </w:rPr>
              <w:t>*</w:t>
            </w:r>
          </w:p>
        </w:tc>
      </w:tr>
      <w:tr w:rsidR="00477B2E" w14:paraId="203A40F9" w14:textId="77777777" w:rsidTr="008D5210">
        <w:tc>
          <w:tcPr>
            <w:tcW w:w="4788" w:type="dxa"/>
          </w:tcPr>
          <w:p w14:paraId="45DC880F" w14:textId="77777777" w:rsidR="00477B2E" w:rsidRDefault="00477B2E" w:rsidP="008D5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p>
          <w:p w14:paraId="51C72F4F" w14:textId="2392A369" w:rsidR="00477B2E" w:rsidRDefault="001558AF" w:rsidP="008D5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r>
              <w:rPr>
                <w:rFonts w:ascii="Helvetica" w:hAnsi="Helvetica" w:cs="Cambria"/>
              </w:rPr>
              <w:t>Short paper #1………………......35</w:t>
            </w:r>
            <w:r w:rsidR="00477B2E">
              <w:rPr>
                <w:rFonts w:ascii="Helvetica" w:hAnsi="Helvetica" w:cs="Cambria"/>
              </w:rPr>
              <w:t xml:space="preserve"> percent</w:t>
            </w:r>
          </w:p>
          <w:p w14:paraId="616ED72B" w14:textId="370195E7" w:rsidR="00477B2E" w:rsidRDefault="001558AF" w:rsidP="008D5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r>
              <w:rPr>
                <w:rFonts w:ascii="Helvetica" w:hAnsi="Helvetica" w:cs="Cambria"/>
              </w:rPr>
              <w:t>Short paper #2…………</w:t>
            </w:r>
            <w:r w:rsidR="0098179C">
              <w:rPr>
                <w:rFonts w:ascii="Helvetica" w:hAnsi="Helvetica" w:cs="Cambria"/>
              </w:rPr>
              <w:t>………..40</w:t>
            </w:r>
            <w:r w:rsidR="00477B2E">
              <w:rPr>
                <w:rFonts w:ascii="Helvetica" w:hAnsi="Helvetica" w:cs="Cambria"/>
              </w:rPr>
              <w:t xml:space="preserve"> percent</w:t>
            </w:r>
          </w:p>
          <w:p w14:paraId="59D98885" w14:textId="34EE8AA7" w:rsidR="001558AF" w:rsidRDefault="001558AF" w:rsidP="008D5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r>
              <w:rPr>
                <w:rFonts w:ascii="Helvetica" w:hAnsi="Helvetica" w:cs="Cambria"/>
              </w:rPr>
              <w:t>Presentation……………………..</w:t>
            </w:r>
            <w:r w:rsidR="0098179C">
              <w:rPr>
                <w:rFonts w:ascii="Helvetica" w:hAnsi="Helvetica" w:cs="Cambria"/>
              </w:rPr>
              <w:t>15</w:t>
            </w:r>
            <w:r>
              <w:rPr>
                <w:rFonts w:ascii="Helvetica" w:hAnsi="Helvetica" w:cs="Cambria"/>
              </w:rPr>
              <w:t xml:space="preserve"> percent</w:t>
            </w:r>
          </w:p>
          <w:p w14:paraId="744174EB" w14:textId="48C1BF74" w:rsidR="00477B2E" w:rsidRPr="00EE5A2B" w:rsidRDefault="009F479A" w:rsidP="008D5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r>
              <w:rPr>
                <w:rFonts w:ascii="Helvetica" w:hAnsi="Helvetica" w:cs="Cambria"/>
              </w:rPr>
              <w:t>Class participation………………5</w:t>
            </w:r>
            <w:r w:rsidR="00477B2E">
              <w:rPr>
                <w:rFonts w:ascii="Helvetica" w:hAnsi="Helvetica" w:cs="Cambria"/>
              </w:rPr>
              <w:t xml:space="preserve"> percent</w:t>
            </w:r>
          </w:p>
          <w:p w14:paraId="0E2F5595" w14:textId="430960F6" w:rsidR="00477B2E" w:rsidRDefault="001558AF" w:rsidP="008D5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r>
              <w:rPr>
                <w:rFonts w:ascii="Helvetica" w:hAnsi="Helvetica" w:cs="Cambria"/>
              </w:rPr>
              <w:t>1-page responses…………........5 percent</w:t>
            </w:r>
          </w:p>
        </w:tc>
        <w:tc>
          <w:tcPr>
            <w:tcW w:w="4788" w:type="dxa"/>
          </w:tcPr>
          <w:p w14:paraId="48F2F27F" w14:textId="77777777" w:rsidR="00477B2E" w:rsidRDefault="00477B2E" w:rsidP="008D5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p>
          <w:p w14:paraId="613B3724" w14:textId="2A346A4A" w:rsidR="00477B2E" w:rsidRDefault="00477B2E" w:rsidP="008D5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r>
              <w:rPr>
                <w:rFonts w:ascii="Helvetica" w:hAnsi="Helvetica" w:cs="Cambria"/>
              </w:rPr>
              <w:t>Short paper #1………………......30 percent</w:t>
            </w:r>
          </w:p>
          <w:p w14:paraId="37BF3965" w14:textId="10831CC5" w:rsidR="00477B2E" w:rsidRDefault="001558AF" w:rsidP="008D5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r>
              <w:rPr>
                <w:rFonts w:ascii="Helvetica" w:hAnsi="Helvetica" w:cs="Cambria"/>
              </w:rPr>
              <w:t>Short paper #2…………………..3</w:t>
            </w:r>
            <w:r w:rsidR="00A77749">
              <w:rPr>
                <w:rFonts w:ascii="Helvetica" w:hAnsi="Helvetica" w:cs="Cambria"/>
              </w:rPr>
              <w:t>5</w:t>
            </w:r>
            <w:r w:rsidR="00477B2E">
              <w:rPr>
                <w:rFonts w:ascii="Helvetica" w:hAnsi="Helvetica" w:cs="Cambria"/>
              </w:rPr>
              <w:t xml:space="preserve"> percent</w:t>
            </w:r>
          </w:p>
          <w:p w14:paraId="336A2754" w14:textId="157A8909" w:rsidR="001558AF" w:rsidRDefault="001558AF" w:rsidP="00155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r>
              <w:rPr>
                <w:rFonts w:ascii="Helvetica" w:hAnsi="Helvetica" w:cs="Cambria"/>
              </w:rPr>
              <w:t>Presentation……………………..1</w:t>
            </w:r>
            <w:r w:rsidR="00A77749">
              <w:rPr>
                <w:rFonts w:ascii="Helvetica" w:hAnsi="Helvetica" w:cs="Cambria"/>
              </w:rPr>
              <w:t>0</w:t>
            </w:r>
            <w:r>
              <w:rPr>
                <w:rFonts w:ascii="Helvetica" w:hAnsi="Helvetica" w:cs="Cambria"/>
              </w:rPr>
              <w:t xml:space="preserve"> percent</w:t>
            </w:r>
          </w:p>
          <w:p w14:paraId="12C9E2B3" w14:textId="77777777" w:rsidR="001558AF" w:rsidRPr="00EE5A2B" w:rsidRDefault="001558AF" w:rsidP="00155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r>
              <w:rPr>
                <w:rFonts w:ascii="Helvetica" w:hAnsi="Helvetica" w:cs="Cambria"/>
              </w:rPr>
              <w:t>Class participation…………….…5 percent</w:t>
            </w:r>
          </w:p>
          <w:p w14:paraId="5D966549" w14:textId="0A738AE0" w:rsidR="001558AF" w:rsidRDefault="001558AF" w:rsidP="008D5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r>
              <w:rPr>
                <w:rFonts w:ascii="Helvetica" w:hAnsi="Helvetica" w:cs="Cambria"/>
              </w:rPr>
              <w:t>1-page responses………….........5 percent</w:t>
            </w:r>
          </w:p>
          <w:p w14:paraId="3E099EF3" w14:textId="2F37CDB9" w:rsidR="00477B2E" w:rsidRDefault="00C2618F" w:rsidP="008D52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r>
              <w:rPr>
                <w:rFonts w:ascii="Helvetica" w:hAnsi="Helvetica" w:cs="Cambria"/>
              </w:rPr>
              <w:t xml:space="preserve">Four week </w:t>
            </w:r>
            <w:r w:rsidR="00D31E85">
              <w:rPr>
                <w:rFonts w:ascii="Helvetica" w:hAnsi="Helvetica" w:cs="Cambria"/>
              </w:rPr>
              <w:t>module</w:t>
            </w:r>
            <w:r w:rsidR="009F479A">
              <w:rPr>
                <w:rFonts w:ascii="Helvetica" w:hAnsi="Helvetica" w:cs="Cambria"/>
              </w:rPr>
              <w:t>………</w:t>
            </w:r>
            <w:r w:rsidR="00BC4769">
              <w:rPr>
                <w:rFonts w:ascii="Helvetica" w:hAnsi="Helvetica" w:cs="Cambria"/>
              </w:rPr>
              <w:t>……</w:t>
            </w:r>
            <w:r w:rsidR="009F479A">
              <w:rPr>
                <w:rFonts w:ascii="Helvetica" w:hAnsi="Helvetica" w:cs="Cambria"/>
              </w:rPr>
              <w:t>…</w:t>
            </w:r>
            <w:r>
              <w:rPr>
                <w:rFonts w:ascii="Helvetica" w:hAnsi="Helvetica" w:cs="Cambria"/>
              </w:rPr>
              <w:t>15</w:t>
            </w:r>
            <w:r w:rsidR="00477B2E">
              <w:rPr>
                <w:rFonts w:ascii="Helvetica" w:hAnsi="Helvetica" w:cs="Cambria"/>
              </w:rPr>
              <w:t xml:space="preserve"> percent</w:t>
            </w:r>
          </w:p>
          <w:p w14:paraId="7BC3C3C4" w14:textId="77777777" w:rsidR="00477B2E" w:rsidRDefault="00477B2E" w:rsidP="00C261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p>
        </w:tc>
      </w:tr>
    </w:tbl>
    <w:p w14:paraId="119E5AF1" w14:textId="77777777" w:rsidR="008451B1" w:rsidRDefault="008451B1" w:rsidP="00845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p>
    <w:p w14:paraId="6E3C124C" w14:textId="02211208" w:rsidR="00C2618F" w:rsidRPr="00403C24" w:rsidRDefault="00C2618F" w:rsidP="00845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r w:rsidRPr="00403C24">
        <w:rPr>
          <w:rFonts w:ascii="Helvetica" w:hAnsi="Helvetica" w:cs="Cambria"/>
          <w:color w:val="FF0000"/>
        </w:rPr>
        <w:t>* Semester Students</w:t>
      </w:r>
      <w:r w:rsidRPr="00403C24">
        <w:rPr>
          <w:rFonts w:ascii="Helvetica" w:hAnsi="Helvetica" w:cs="Cambria"/>
        </w:rPr>
        <w:t xml:space="preserve">: Please note that 15 percent of your final course grade will be earned in the four-week module at the </w:t>
      </w:r>
      <w:r w:rsidR="0089403F">
        <w:rPr>
          <w:rFonts w:ascii="Helvetica" w:hAnsi="Helvetica" w:cs="Cambria"/>
        </w:rPr>
        <w:t>start</w:t>
      </w:r>
      <w:r w:rsidRPr="00403C24">
        <w:rPr>
          <w:rFonts w:ascii="Helvetica" w:hAnsi="Helvetica" w:cs="Cambria"/>
        </w:rPr>
        <w:t xml:space="preserve"> of the term. I will not </w:t>
      </w:r>
      <w:r w:rsidR="00D31E85" w:rsidRPr="00403C24">
        <w:rPr>
          <w:rFonts w:ascii="Helvetica" w:hAnsi="Helvetica" w:cs="Cambria"/>
        </w:rPr>
        <w:t xml:space="preserve">teach the module, but will remain your instructor of record and </w:t>
      </w:r>
      <w:r w:rsidRPr="00403C24">
        <w:rPr>
          <w:rFonts w:ascii="Helvetica" w:hAnsi="Helvetica" w:cs="Cambria"/>
        </w:rPr>
        <w:t xml:space="preserve">will get that grade from </w:t>
      </w:r>
      <w:r w:rsidR="00D31E85" w:rsidRPr="00403C24">
        <w:rPr>
          <w:rFonts w:ascii="Helvetica" w:hAnsi="Helvetica" w:cs="Cambria"/>
        </w:rPr>
        <w:t>Professor Diascro</w:t>
      </w:r>
      <w:r w:rsidR="00A333C1" w:rsidRPr="00403C24">
        <w:rPr>
          <w:rFonts w:ascii="Helvetica" w:hAnsi="Helvetica" w:cs="Cambria"/>
        </w:rPr>
        <w:t>, factor it into your overall grade</w:t>
      </w:r>
      <w:r w:rsidRPr="00403C24">
        <w:rPr>
          <w:rFonts w:ascii="Helvetica" w:hAnsi="Helvetica" w:cs="Cambria"/>
        </w:rPr>
        <w:t xml:space="preserve"> and submit the final cours</w:t>
      </w:r>
      <w:r w:rsidR="0098179C">
        <w:rPr>
          <w:rFonts w:ascii="Helvetica" w:hAnsi="Helvetica" w:cs="Cambria"/>
        </w:rPr>
        <w:t>e grades at the end of the term</w:t>
      </w:r>
      <w:r w:rsidR="00A333C1" w:rsidRPr="00403C24">
        <w:rPr>
          <w:rFonts w:ascii="Helvetica" w:hAnsi="Helvetica" w:cs="Cambria"/>
        </w:rPr>
        <w:t>.</w:t>
      </w:r>
    </w:p>
    <w:p w14:paraId="1196D8FC" w14:textId="77777777" w:rsidR="00C2618F" w:rsidRPr="00EE5A2B" w:rsidRDefault="00C2618F" w:rsidP="00845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p>
    <w:p w14:paraId="68896FB1" w14:textId="49BD6E35" w:rsidR="008451B1" w:rsidRPr="00EE5A2B" w:rsidRDefault="00C53017" w:rsidP="00687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r w:rsidRPr="00C53017">
        <w:rPr>
          <w:rFonts w:ascii="Helvetica" w:hAnsi="Helvetica" w:cs="Cambria"/>
          <w:b/>
          <w:u w:val="single"/>
        </w:rPr>
        <w:t>Assignment Preparation:</w:t>
      </w:r>
      <w:r w:rsidRPr="00C53017">
        <w:rPr>
          <w:rFonts w:ascii="Helvetica" w:hAnsi="Helvetica" w:cs="Cambria"/>
          <w:b/>
        </w:rPr>
        <w:t xml:space="preserve"> </w:t>
      </w:r>
      <w:r w:rsidR="008451B1" w:rsidRPr="00EE5A2B">
        <w:rPr>
          <w:rFonts w:ascii="Helvetica" w:hAnsi="Helvetica" w:cs="Cambria"/>
        </w:rPr>
        <w:t xml:space="preserve">Assignments are due at the beginning of class and </w:t>
      </w:r>
      <w:r w:rsidR="00687758" w:rsidRPr="00EE5A2B">
        <w:rPr>
          <w:rFonts w:ascii="Helvetica" w:hAnsi="Helvetica" w:cs="Cambria"/>
        </w:rPr>
        <w:t xml:space="preserve">will be considered </w:t>
      </w:r>
      <w:r w:rsidR="005B01D7" w:rsidRPr="00EE5A2B">
        <w:rPr>
          <w:rFonts w:ascii="Helvetica" w:hAnsi="Helvetica" w:cs="Cambria"/>
        </w:rPr>
        <w:t>late</w:t>
      </w:r>
      <w:r w:rsidR="00687758" w:rsidRPr="00EE5A2B">
        <w:rPr>
          <w:rFonts w:ascii="Helvetica" w:hAnsi="Helvetica" w:cs="Cambria"/>
        </w:rPr>
        <w:t xml:space="preserve"> if they are not turned in at that time</w:t>
      </w:r>
      <w:r w:rsidR="008451B1" w:rsidRPr="00EE5A2B">
        <w:rPr>
          <w:rFonts w:ascii="Helvetica" w:hAnsi="Helvetica" w:cs="Cambria"/>
        </w:rPr>
        <w:t>.</w:t>
      </w:r>
      <w:r w:rsidR="00687758" w:rsidRPr="00EE5A2B">
        <w:rPr>
          <w:rFonts w:ascii="Helvetica" w:hAnsi="Helvetica" w:cs="Cambria"/>
        </w:rPr>
        <w:t xml:space="preserve"> Please use </w:t>
      </w:r>
      <w:r w:rsidR="008451B1" w:rsidRPr="00EE5A2B">
        <w:rPr>
          <w:rFonts w:ascii="Helvetica" w:hAnsi="Helvetica" w:cs="Cambria"/>
        </w:rPr>
        <w:t>Times New Roman 12-point type</w:t>
      </w:r>
      <w:r w:rsidR="0098179C">
        <w:rPr>
          <w:rFonts w:ascii="Helvetica" w:hAnsi="Helvetica" w:cs="Cambria"/>
        </w:rPr>
        <w:t>, 1 inch margins</w:t>
      </w:r>
      <w:r w:rsidR="00687758" w:rsidRPr="00EE5A2B">
        <w:rPr>
          <w:rFonts w:ascii="Helvetica" w:hAnsi="Helvetica" w:cs="Cambria"/>
        </w:rPr>
        <w:t xml:space="preserve"> and </w:t>
      </w:r>
      <w:r w:rsidR="005B01D7" w:rsidRPr="00EE5A2B">
        <w:rPr>
          <w:rFonts w:ascii="Helvetica" w:hAnsi="Helvetica" w:cs="Cambria"/>
        </w:rPr>
        <w:t>double space</w:t>
      </w:r>
      <w:r w:rsidR="008451B1" w:rsidRPr="00EE5A2B">
        <w:rPr>
          <w:rFonts w:ascii="Helvetica" w:hAnsi="Helvetica" w:cs="Cambria"/>
        </w:rPr>
        <w:t xml:space="preserve"> to allow for comments</w:t>
      </w:r>
      <w:r w:rsidR="00687758" w:rsidRPr="00EE5A2B">
        <w:rPr>
          <w:rFonts w:ascii="Helvetica" w:hAnsi="Helvetica" w:cs="Cambria"/>
        </w:rPr>
        <w:t>.</w:t>
      </w:r>
      <w:r w:rsidR="00B664AE" w:rsidRPr="00EE5A2B">
        <w:rPr>
          <w:rFonts w:ascii="Helvetica" w:hAnsi="Helvetica" w:cs="Cambria"/>
        </w:rPr>
        <w:t xml:space="preserve"> </w:t>
      </w:r>
      <w:r>
        <w:rPr>
          <w:rFonts w:ascii="Helvetica" w:hAnsi="Helvetica" w:cs="Cambria"/>
        </w:rPr>
        <w:t xml:space="preserve">Please staple the pages of your assignment together. </w:t>
      </w:r>
      <w:r w:rsidR="005B01D7" w:rsidRPr="00EE5A2B">
        <w:rPr>
          <w:rFonts w:ascii="Helvetica" w:hAnsi="Helvetica" w:cs="Cambria"/>
        </w:rPr>
        <w:t xml:space="preserve">All assignments are expected to be spellchecked and proofread carefully. Failing </w:t>
      </w:r>
      <w:r>
        <w:rPr>
          <w:rFonts w:ascii="Helvetica" w:hAnsi="Helvetica" w:cs="Cambria"/>
        </w:rPr>
        <w:t xml:space="preserve">to adhere to </w:t>
      </w:r>
      <w:r w:rsidR="00B77ACA">
        <w:rPr>
          <w:rFonts w:ascii="Helvetica" w:hAnsi="Helvetica" w:cs="Cambria"/>
        </w:rPr>
        <w:t>these rules</w:t>
      </w:r>
      <w:r>
        <w:rPr>
          <w:rFonts w:ascii="Helvetica" w:hAnsi="Helvetica" w:cs="Cambria"/>
        </w:rPr>
        <w:t xml:space="preserve"> </w:t>
      </w:r>
      <w:r w:rsidR="005B01D7" w:rsidRPr="00EE5A2B">
        <w:rPr>
          <w:rFonts w:ascii="Helvetica" w:hAnsi="Helvetica" w:cs="Cambria"/>
        </w:rPr>
        <w:t>will negatively affect your grade.</w:t>
      </w:r>
    </w:p>
    <w:p w14:paraId="2DB016F0" w14:textId="77777777" w:rsidR="008451B1" w:rsidRPr="00EE5A2B" w:rsidRDefault="008451B1" w:rsidP="00845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p>
    <w:p w14:paraId="576CAEF5" w14:textId="058E663E" w:rsidR="008451B1" w:rsidRPr="00EE5A2B" w:rsidRDefault="008451B1" w:rsidP="00845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b/>
          <w:bCs/>
        </w:rPr>
      </w:pPr>
      <w:r w:rsidRPr="00EE5A2B">
        <w:rPr>
          <w:rFonts w:ascii="Helvetica" w:hAnsi="Helvetica" w:cs="Cambria"/>
          <w:b/>
          <w:bCs/>
          <w:u w:val="single"/>
        </w:rPr>
        <w:t>Class Participation</w:t>
      </w:r>
      <w:r w:rsidRPr="00EE5A2B">
        <w:rPr>
          <w:rFonts w:ascii="Helvetica" w:hAnsi="Helvetica" w:cs="Cambria"/>
          <w:b/>
          <w:bCs/>
        </w:rPr>
        <w:t xml:space="preserve">: </w:t>
      </w:r>
      <w:r w:rsidRPr="00EE5A2B">
        <w:rPr>
          <w:rFonts w:ascii="Helvetica" w:hAnsi="Helvetica" w:cs="Cambria"/>
        </w:rPr>
        <w:t xml:space="preserve">Class participation will be an integral part of this course. You should expect to be called on and, </w:t>
      </w:r>
      <w:r w:rsidR="007448C8" w:rsidRPr="00EE5A2B">
        <w:rPr>
          <w:rFonts w:ascii="Helvetica" w:hAnsi="Helvetica" w:cs="Cambria"/>
        </w:rPr>
        <w:t>if</w:t>
      </w:r>
      <w:r w:rsidRPr="00EE5A2B">
        <w:rPr>
          <w:rFonts w:ascii="Helvetica" w:hAnsi="Helvetica" w:cs="Cambria"/>
        </w:rPr>
        <w:t xml:space="preserve"> asked, to present your work to the class.</w:t>
      </w:r>
    </w:p>
    <w:p w14:paraId="12376459" w14:textId="77777777" w:rsidR="00A04C48" w:rsidRDefault="00A04C48" w:rsidP="00845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b/>
          <w:bCs/>
          <w:u w:val="single"/>
        </w:rPr>
      </w:pPr>
    </w:p>
    <w:p w14:paraId="0AABE9AA" w14:textId="1C5243A7" w:rsidR="007D699D" w:rsidRDefault="008451B1" w:rsidP="00845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r w:rsidRPr="00EE5A2B">
        <w:rPr>
          <w:rFonts w:ascii="Helvetica" w:hAnsi="Helvetica" w:cs="Cambria"/>
          <w:b/>
          <w:bCs/>
          <w:u w:val="single"/>
        </w:rPr>
        <w:t xml:space="preserve">Grading </w:t>
      </w:r>
      <w:r w:rsidR="00B95C7F">
        <w:rPr>
          <w:rFonts w:ascii="Helvetica" w:hAnsi="Helvetica" w:cs="Cambria"/>
          <w:b/>
          <w:bCs/>
          <w:u w:val="single"/>
        </w:rPr>
        <w:t>Scale</w:t>
      </w:r>
      <w:r w:rsidRPr="00EE5A2B">
        <w:rPr>
          <w:rFonts w:ascii="Helvetica" w:hAnsi="Helvetica" w:cs="Cambria"/>
          <w:b/>
          <w:bCs/>
        </w:rPr>
        <w:t xml:space="preserve">: </w:t>
      </w:r>
    </w:p>
    <w:tbl>
      <w:tblPr>
        <w:tblStyle w:val="TableGrid"/>
        <w:tblW w:w="0" w:type="auto"/>
        <w:jc w:val="center"/>
        <w:tblLook w:val="04A0" w:firstRow="1" w:lastRow="0" w:firstColumn="1" w:lastColumn="0" w:noHBand="0" w:noVBand="1"/>
      </w:tblPr>
      <w:tblGrid>
        <w:gridCol w:w="2139"/>
        <w:gridCol w:w="1946"/>
      </w:tblGrid>
      <w:tr w:rsidR="007D699D" w14:paraId="58DF039D" w14:textId="3DD58305" w:rsidTr="007113C8">
        <w:trPr>
          <w:trHeight w:val="170"/>
          <w:jc w:val="center"/>
        </w:trPr>
        <w:tc>
          <w:tcPr>
            <w:tcW w:w="2139" w:type="dxa"/>
          </w:tcPr>
          <w:p w14:paraId="548FD015" w14:textId="276E8E0B" w:rsidR="007D699D" w:rsidRPr="007D699D" w:rsidRDefault="00B95C7F" w:rsidP="007D69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i/>
                <w:iCs/>
                <w:sz w:val="16"/>
                <w:szCs w:val="16"/>
              </w:rPr>
            </w:pPr>
            <w:r>
              <w:rPr>
                <w:rFonts w:ascii="Helvetica" w:hAnsi="Helvetica" w:cs="Cambria"/>
                <w:sz w:val="16"/>
                <w:szCs w:val="16"/>
              </w:rPr>
              <w:t>A</w:t>
            </w:r>
            <w:r>
              <w:rPr>
                <w:rFonts w:ascii="Helvetica" w:hAnsi="Helvetica" w:cs="Cambria"/>
                <w:sz w:val="16"/>
                <w:szCs w:val="16"/>
              </w:rPr>
              <w:tab/>
              <w:t>93</w:t>
            </w:r>
            <w:r w:rsidR="007D699D" w:rsidRPr="007D699D">
              <w:rPr>
                <w:rFonts w:ascii="Helvetica" w:hAnsi="Helvetica" w:cs="Cambria"/>
                <w:sz w:val="16"/>
                <w:szCs w:val="16"/>
              </w:rPr>
              <w:t>%</w:t>
            </w:r>
            <w:r>
              <w:rPr>
                <w:rFonts w:ascii="Helvetica" w:hAnsi="Helvetica" w:cs="Cambria"/>
                <w:sz w:val="16"/>
                <w:szCs w:val="16"/>
              </w:rPr>
              <w:t>+</w:t>
            </w:r>
            <w:r w:rsidR="007D699D" w:rsidRPr="007D699D">
              <w:rPr>
                <w:rFonts w:ascii="Helvetica" w:hAnsi="Helvetica" w:cs="Cambria"/>
                <w:sz w:val="16"/>
                <w:szCs w:val="16"/>
              </w:rPr>
              <w:t xml:space="preserve"> </w:t>
            </w:r>
          </w:p>
          <w:p w14:paraId="2C2EA6FF" w14:textId="77777777" w:rsidR="007D699D" w:rsidRPr="007D699D" w:rsidRDefault="007D699D" w:rsidP="007D69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sz w:val="16"/>
                <w:szCs w:val="16"/>
              </w:rPr>
            </w:pPr>
            <w:r w:rsidRPr="007D699D">
              <w:rPr>
                <w:rFonts w:ascii="Helvetica" w:hAnsi="Helvetica" w:cs="Cambria"/>
                <w:sz w:val="16"/>
                <w:szCs w:val="16"/>
              </w:rPr>
              <w:t>A-</w:t>
            </w:r>
            <w:r w:rsidRPr="007D699D">
              <w:rPr>
                <w:rFonts w:ascii="Helvetica" w:hAnsi="Helvetica" w:cs="Cambria"/>
                <w:sz w:val="16"/>
                <w:szCs w:val="16"/>
              </w:rPr>
              <w:tab/>
              <w:t xml:space="preserve">90 - 92% </w:t>
            </w:r>
          </w:p>
          <w:p w14:paraId="14C957A9" w14:textId="77777777" w:rsidR="007D699D" w:rsidRPr="007D699D" w:rsidRDefault="007D699D" w:rsidP="007D69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i/>
                <w:iCs/>
                <w:sz w:val="16"/>
                <w:szCs w:val="16"/>
              </w:rPr>
            </w:pPr>
            <w:r w:rsidRPr="007D699D">
              <w:rPr>
                <w:rFonts w:ascii="Helvetica" w:hAnsi="Helvetica" w:cs="Cambria"/>
                <w:sz w:val="16"/>
                <w:szCs w:val="16"/>
              </w:rPr>
              <w:t>B+</w:t>
            </w:r>
            <w:r w:rsidRPr="007D699D">
              <w:rPr>
                <w:rFonts w:ascii="Helvetica" w:hAnsi="Helvetica" w:cs="Cambria"/>
                <w:sz w:val="16"/>
                <w:szCs w:val="16"/>
              </w:rPr>
              <w:tab/>
              <w:t xml:space="preserve">87 - 89% </w:t>
            </w:r>
          </w:p>
          <w:p w14:paraId="0B34ABC4" w14:textId="77777777" w:rsidR="007D699D" w:rsidRPr="007D699D" w:rsidRDefault="007D699D" w:rsidP="007D69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sz w:val="16"/>
                <w:szCs w:val="16"/>
              </w:rPr>
            </w:pPr>
            <w:r w:rsidRPr="007D699D">
              <w:rPr>
                <w:rFonts w:ascii="Helvetica" w:hAnsi="Helvetica" w:cs="Cambria"/>
                <w:sz w:val="16"/>
                <w:szCs w:val="16"/>
              </w:rPr>
              <w:t xml:space="preserve">B </w:t>
            </w:r>
            <w:r w:rsidRPr="007D699D">
              <w:rPr>
                <w:rFonts w:ascii="Helvetica" w:hAnsi="Helvetica" w:cs="Cambria"/>
                <w:sz w:val="16"/>
                <w:szCs w:val="16"/>
              </w:rPr>
              <w:tab/>
              <w:t xml:space="preserve">83 - 86%  </w:t>
            </w:r>
          </w:p>
          <w:p w14:paraId="067530D5" w14:textId="4A9603AB" w:rsidR="007D699D" w:rsidRPr="007D699D" w:rsidRDefault="007D699D" w:rsidP="007D69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sz w:val="16"/>
                <w:szCs w:val="16"/>
              </w:rPr>
            </w:pPr>
            <w:r w:rsidRPr="007D699D">
              <w:rPr>
                <w:rFonts w:ascii="Helvetica" w:hAnsi="Helvetica" w:cs="Cambria"/>
                <w:sz w:val="16"/>
                <w:szCs w:val="16"/>
              </w:rPr>
              <w:t>B-</w:t>
            </w:r>
            <w:r w:rsidRPr="007D699D">
              <w:rPr>
                <w:rFonts w:ascii="Helvetica" w:hAnsi="Helvetica" w:cs="Cambria"/>
                <w:sz w:val="16"/>
                <w:szCs w:val="16"/>
              </w:rPr>
              <w:tab/>
              <w:t xml:space="preserve">80 - 82%  </w:t>
            </w:r>
          </w:p>
        </w:tc>
        <w:tc>
          <w:tcPr>
            <w:tcW w:w="1946" w:type="dxa"/>
          </w:tcPr>
          <w:p w14:paraId="4EE8E5A4" w14:textId="77777777" w:rsidR="007D699D" w:rsidRPr="007D699D" w:rsidRDefault="007D699D" w:rsidP="007D69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i/>
                <w:iCs/>
                <w:sz w:val="16"/>
                <w:szCs w:val="16"/>
              </w:rPr>
            </w:pPr>
            <w:r w:rsidRPr="007D699D">
              <w:rPr>
                <w:rFonts w:ascii="Helvetica" w:hAnsi="Helvetica" w:cs="Cambria"/>
                <w:sz w:val="16"/>
                <w:szCs w:val="16"/>
              </w:rPr>
              <w:t>C+</w:t>
            </w:r>
            <w:r w:rsidRPr="007D699D">
              <w:rPr>
                <w:rFonts w:ascii="Helvetica" w:hAnsi="Helvetica" w:cs="Cambria"/>
                <w:sz w:val="16"/>
                <w:szCs w:val="16"/>
              </w:rPr>
              <w:tab/>
              <w:t xml:space="preserve">77 - 79% </w:t>
            </w:r>
          </w:p>
          <w:p w14:paraId="57BE94FA" w14:textId="77777777" w:rsidR="007D699D" w:rsidRPr="007D699D" w:rsidRDefault="007D699D" w:rsidP="007D69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i/>
                <w:iCs/>
                <w:sz w:val="16"/>
                <w:szCs w:val="16"/>
              </w:rPr>
            </w:pPr>
            <w:r w:rsidRPr="007D699D">
              <w:rPr>
                <w:rFonts w:ascii="Helvetica" w:hAnsi="Helvetica" w:cs="Cambria"/>
                <w:sz w:val="16"/>
                <w:szCs w:val="16"/>
              </w:rPr>
              <w:t>C</w:t>
            </w:r>
            <w:r w:rsidRPr="007D699D">
              <w:rPr>
                <w:rFonts w:ascii="Helvetica" w:hAnsi="Helvetica" w:cs="Cambria"/>
                <w:sz w:val="16"/>
                <w:szCs w:val="16"/>
              </w:rPr>
              <w:tab/>
              <w:t xml:space="preserve">73 - 76% </w:t>
            </w:r>
          </w:p>
          <w:p w14:paraId="456610D7" w14:textId="77777777" w:rsidR="007D699D" w:rsidRPr="007D699D" w:rsidRDefault="007D699D" w:rsidP="007D69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i/>
                <w:iCs/>
                <w:sz w:val="16"/>
                <w:szCs w:val="16"/>
              </w:rPr>
            </w:pPr>
            <w:r w:rsidRPr="007D699D">
              <w:rPr>
                <w:rFonts w:ascii="Helvetica" w:hAnsi="Helvetica" w:cs="Cambria"/>
                <w:sz w:val="16"/>
                <w:szCs w:val="16"/>
              </w:rPr>
              <w:t>C-</w:t>
            </w:r>
            <w:r w:rsidRPr="007D699D">
              <w:rPr>
                <w:rFonts w:ascii="Helvetica" w:hAnsi="Helvetica" w:cs="Cambria"/>
                <w:sz w:val="16"/>
                <w:szCs w:val="16"/>
              </w:rPr>
              <w:tab/>
              <w:t xml:space="preserve">70 - 72% </w:t>
            </w:r>
          </w:p>
          <w:p w14:paraId="77A0CFA9" w14:textId="77777777" w:rsidR="007D699D" w:rsidRPr="007D699D" w:rsidRDefault="007D699D" w:rsidP="007D69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sz w:val="16"/>
                <w:szCs w:val="16"/>
              </w:rPr>
            </w:pPr>
            <w:r w:rsidRPr="007D699D">
              <w:rPr>
                <w:rFonts w:ascii="Helvetica" w:hAnsi="Helvetica" w:cs="Cambria"/>
                <w:sz w:val="16"/>
                <w:szCs w:val="16"/>
              </w:rPr>
              <w:t>D</w:t>
            </w:r>
            <w:r w:rsidRPr="007D699D">
              <w:rPr>
                <w:rFonts w:ascii="Helvetica" w:hAnsi="Helvetica" w:cs="Cambria"/>
                <w:sz w:val="16"/>
                <w:szCs w:val="16"/>
              </w:rPr>
              <w:tab/>
              <w:t xml:space="preserve">60 - 69%  </w:t>
            </w:r>
          </w:p>
          <w:p w14:paraId="4310215F" w14:textId="216465DD" w:rsidR="007D699D" w:rsidRPr="007D699D" w:rsidRDefault="007D699D" w:rsidP="007D69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sz w:val="16"/>
                <w:szCs w:val="16"/>
              </w:rPr>
            </w:pPr>
            <w:r w:rsidRPr="007D699D">
              <w:rPr>
                <w:rFonts w:ascii="Helvetica" w:hAnsi="Helvetica" w:cs="Cambria"/>
                <w:sz w:val="16"/>
                <w:szCs w:val="16"/>
              </w:rPr>
              <w:t>F</w:t>
            </w:r>
            <w:r w:rsidRPr="007D699D">
              <w:rPr>
                <w:rFonts w:ascii="Helvetica" w:hAnsi="Helvetica" w:cs="Cambria"/>
                <w:sz w:val="16"/>
                <w:szCs w:val="16"/>
              </w:rPr>
              <w:tab/>
              <w:t xml:space="preserve">   0 - 59%</w:t>
            </w:r>
          </w:p>
        </w:tc>
      </w:tr>
    </w:tbl>
    <w:p w14:paraId="04967D51" w14:textId="77777777" w:rsidR="00D333CE" w:rsidRDefault="00D333CE" w:rsidP="00845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p>
    <w:p w14:paraId="5536580A" w14:textId="5E4DCEA4" w:rsidR="00B95C7F" w:rsidRDefault="00B95C7F" w:rsidP="00845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r>
        <w:rPr>
          <w:rFonts w:ascii="Helvetica" w:hAnsi="Helvetica" w:cs="Cambria"/>
        </w:rPr>
        <w:t xml:space="preserve">* In rare circumstances and at the instructor’s discretion, the overall grade of A+ may be awarded for work that is truly extraordinary. This grade will not be awarded every term. </w:t>
      </w:r>
    </w:p>
    <w:p w14:paraId="08A27E7C" w14:textId="77777777" w:rsidR="00B95C7F" w:rsidRDefault="00B95C7F" w:rsidP="00845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p>
    <w:p w14:paraId="0F51BDBC" w14:textId="380BE7B4" w:rsidR="00A10CD1" w:rsidRDefault="00A10CD1" w:rsidP="00845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r>
        <w:rPr>
          <w:rFonts w:ascii="Helvetica" w:hAnsi="Helvetica" w:cs="Cambria"/>
          <w:b/>
          <w:bCs/>
          <w:u w:val="single"/>
        </w:rPr>
        <w:t>Extra credit</w:t>
      </w:r>
      <w:r w:rsidRPr="00EE5A2B">
        <w:rPr>
          <w:rFonts w:ascii="Helvetica" w:hAnsi="Helvetica" w:cs="Cambria"/>
          <w:b/>
          <w:bCs/>
        </w:rPr>
        <w:t xml:space="preserve">: </w:t>
      </w:r>
      <w:r>
        <w:rPr>
          <w:rFonts w:ascii="Helvetica" w:hAnsi="Helvetica" w:cs="Cambria"/>
        </w:rPr>
        <w:t xml:space="preserve">There will not be any opportunities for extra credit in this class. </w:t>
      </w:r>
      <w:r w:rsidR="00FE6145">
        <w:rPr>
          <w:rFonts w:ascii="Helvetica" w:hAnsi="Helvetica" w:cs="Cambria"/>
        </w:rPr>
        <w:t>With this in mind, I would urge you to put forward your best effort on papers and presentations.</w:t>
      </w:r>
      <w:r w:rsidRPr="00EE5A2B">
        <w:rPr>
          <w:rFonts w:ascii="Helvetica" w:hAnsi="Helvetica" w:cs="Cambria"/>
        </w:rPr>
        <w:t xml:space="preserve"> </w:t>
      </w:r>
    </w:p>
    <w:p w14:paraId="0DF80C84" w14:textId="4DE87C8F" w:rsidR="00B95C7F" w:rsidRDefault="00D333CE" w:rsidP="00845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r>
        <w:rPr>
          <w:rFonts w:ascii="Helvetica" w:hAnsi="Helvetica" w:cs="Cambria"/>
          <w:b/>
          <w:bCs/>
          <w:u w:val="single"/>
        </w:rPr>
        <w:t>Late Work</w:t>
      </w:r>
      <w:r w:rsidRPr="00EE5A2B">
        <w:rPr>
          <w:rFonts w:ascii="Helvetica" w:hAnsi="Helvetica" w:cs="Cambria"/>
          <w:b/>
          <w:bCs/>
        </w:rPr>
        <w:t xml:space="preserve">: </w:t>
      </w:r>
      <w:r w:rsidR="00B95C7F" w:rsidRPr="00EE5A2B">
        <w:rPr>
          <w:rFonts w:ascii="Helvetica" w:hAnsi="Helvetica" w:cs="Cambria"/>
        </w:rPr>
        <w:t xml:space="preserve">Due dates in this class are firm deadlines. Late work will be penalized one letter grade (10 points) for every week the assignment is late. </w:t>
      </w:r>
      <w:r w:rsidR="00B95C7F">
        <w:rPr>
          <w:rFonts w:ascii="Helvetica" w:hAnsi="Helvetica" w:cs="Cambria"/>
        </w:rPr>
        <w:t xml:space="preserve">Work that is five weeks or more late will get a 50 if satisfactorily completed. </w:t>
      </w:r>
      <w:r w:rsidR="00B95C7F" w:rsidRPr="00EE5A2B">
        <w:rPr>
          <w:rFonts w:ascii="Helvetica" w:hAnsi="Helvetica" w:cs="Cambria"/>
        </w:rPr>
        <w:t xml:space="preserve">If you are having difficulty with an assignment, I urge you to </w:t>
      </w:r>
      <w:r w:rsidR="00B95C7F">
        <w:rPr>
          <w:rFonts w:ascii="Helvetica" w:hAnsi="Helvetica" w:cs="Cambria"/>
        </w:rPr>
        <w:t xml:space="preserve">speak with </w:t>
      </w:r>
      <w:r w:rsidR="00B95C7F" w:rsidRPr="00EE5A2B">
        <w:rPr>
          <w:rFonts w:ascii="Helvetica" w:hAnsi="Helvetica" w:cs="Cambria"/>
        </w:rPr>
        <w:t>me ahead of the deadline.</w:t>
      </w:r>
    </w:p>
    <w:p w14:paraId="1AFA0C20" w14:textId="77777777" w:rsidR="00D333CE" w:rsidRPr="00B95C7F" w:rsidRDefault="00D333CE" w:rsidP="00845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p>
    <w:p w14:paraId="18F989F5" w14:textId="05AFF2C8" w:rsidR="008451B1" w:rsidRPr="00EE5A2B" w:rsidRDefault="00D324C1" w:rsidP="00845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b/>
        </w:rPr>
      </w:pPr>
      <w:r>
        <w:rPr>
          <w:rFonts w:ascii="Helvetica" w:hAnsi="Helvetica" w:cs="Cambria"/>
          <w:b/>
          <w:u w:val="single"/>
        </w:rPr>
        <w:t>Attendance</w:t>
      </w:r>
      <w:r w:rsidR="008451B1" w:rsidRPr="00EE5A2B">
        <w:rPr>
          <w:rFonts w:ascii="Helvetica" w:hAnsi="Helvetica" w:cs="Cambria"/>
          <w:b/>
        </w:rPr>
        <w:t>:</w:t>
      </w:r>
      <w:r w:rsidR="008451B1" w:rsidRPr="00EE5A2B">
        <w:rPr>
          <w:rFonts w:ascii="Helvetica" w:hAnsi="Helvetica" w:cs="Cambria"/>
        </w:rPr>
        <w:t xml:space="preserve"> </w:t>
      </w:r>
      <w:r w:rsidR="008451B1" w:rsidRPr="00EE5A2B">
        <w:rPr>
          <w:rFonts w:ascii="Helvetica" w:hAnsi="Helvetica" w:cs="Cambria"/>
          <w:bCs/>
        </w:rPr>
        <w:t xml:space="preserve">Students are </w:t>
      </w:r>
      <w:r w:rsidR="00ED5382">
        <w:rPr>
          <w:rFonts w:ascii="Helvetica" w:hAnsi="Helvetica" w:cs="Cambria"/>
          <w:bCs/>
        </w:rPr>
        <w:t xml:space="preserve">expected </w:t>
      </w:r>
      <w:r w:rsidR="00806567">
        <w:rPr>
          <w:rFonts w:ascii="Helvetica" w:hAnsi="Helvetica" w:cs="Cambria"/>
          <w:bCs/>
        </w:rPr>
        <w:t xml:space="preserve">to attend all classes. </w:t>
      </w:r>
      <w:r w:rsidR="00ED5382">
        <w:rPr>
          <w:rFonts w:ascii="Helvetica" w:hAnsi="Helvetica" w:cs="Cambria"/>
          <w:bCs/>
        </w:rPr>
        <w:t>Failing to attend class will affect your participation grade.</w:t>
      </w:r>
    </w:p>
    <w:p w14:paraId="342DBE5F" w14:textId="77777777" w:rsidR="005667EA" w:rsidRDefault="005667EA" w:rsidP="00003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b/>
          <w:u w:val="single"/>
        </w:rPr>
      </w:pPr>
    </w:p>
    <w:p w14:paraId="6BE9A580" w14:textId="1D27C014" w:rsidR="00D324C1" w:rsidRPr="00D324C1" w:rsidRDefault="00D324C1" w:rsidP="00D32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szCs w:val="20"/>
        </w:rPr>
      </w:pPr>
      <w:r w:rsidRPr="00D324C1">
        <w:rPr>
          <w:rFonts w:ascii="Helvetica" w:hAnsi="Helvetica" w:cs="Cambria"/>
          <w:b/>
          <w:u w:val="single"/>
        </w:rPr>
        <w:t>Policy on Academic Misconduct</w:t>
      </w:r>
      <w:r w:rsidR="008451B1" w:rsidRPr="00D324C1">
        <w:rPr>
          <w:rFonts w:ascii="Helvetica" w:hAnsi="Helvetica" w:cs="Cambria"/>
          <w:b/>
        </w:rPr>
        <w:t>:</w:t>
      </w:r>
      <w:r w:rsidR="008451B1" w:rsidRPr="00D324C1">
        <w:rPr>
          <w:rFonts w:ascii="Helvetica" w:hAnsi="Helvetica" w:cs="Cambria"/>
        </w:rPr>
        <w:t xml:space="preserve"> </w:t>
      </w:r>
      <w:r w:rsidRPr="00D324C1">
        <w:rPr>
          <w:rFonts w:ascii="Helvetica" w:hAnsi="Helvetica"/>
        </w:rPr>
        <w:t>UCDC has a zero-tolerance policy for cheating, plagiarism, and any other form of dishonesty. Students should refer to their home campus Student Code of Conduct for the regulations that apply to them. The burden is on each student to know what behaviors constitute cheating and plagiarism. Ignorance of these behaviors is not an adequate defense.</w:t>
      </w:r>
    </w:p>
    <w:p w14:paraId="7D7F0852" w14:textId="77777777" w:rsidR="00D324C1" w:rsidRDefault="00D324C1" w:rsidP="00003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p>
    <w:p w14:paraId="19007DAF" w14:textId="60E3D8F2" w:rsidR="00D324C1" w:rsidRDefault="008451B1" w:rsidP="00003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r w:rsidRPr="00EE5A2B">
        <w:rPr>
          <w:rFonts w:ascii="Helvetica" w:hAnsi="Helvetica" w:cs="Cambria"/>
          <w:b/>
          <w:u w:val="single"/>
        </w:rPr>
        <w:t>Classroom Etiquette</w:t>
      </w:r>
      <w:r w:rsidRPr="00EE5A2B">
        <w:rPr>
          <w:rFonts w:ascii="Helvetica" w:hAnsi="Helvetica" w:cs="Cambria"/>
        </w:rPr>
        <w:t xml:space="preserve">: Students should arrive prepared to begin coursework promptly </w:t>
      </w:r>
      <w:r w:rsidR="005B01D7" w:rsidRPr="00EE5A2B">
        <w:rPr>
          <w:rFonts w:ascii="Helvetica" w:hAnsi="Helvetica" w:cs="Cambria"/>
        </w:rPr>
        <w:t>and</w:t>
      </w:r>
      <w:r w:rsidRPr="00EE5A2B">
        <w:rPr>
          <w:rFonts w:ascii="Helvetica" w:hAnsi="Helvetica" w:cs="Cambria"/>
        </w:rPr>
        <w:t xml:space="preserve"> are expected to turn off cell phones while in class. Kindles, nooks, music devices and iPads are also required to be </w:t>
      </w:r>
      <w:r w:rsidR="00974FF4" w:rsidRPr="00EE5A2B">
        <w:rPr>
          <w:rFonts w:ascii="Helvetica" w:hAnsi="Helvetica" w:cs="Cambria"/>
        </w:rPr>
        <w:t>off and out of sight.</w:t>
      </w:r>
      <w:r w:rsidR="00D324C1">
        <w:rPr>
          <w:rFonts w:ascii="Helvetica" w:hAnsi="Helvetica" w:cs="Cambria"/>
        </w:rPr>
        <w:t xml:space="preserve"> I would prefer you take notes longhand as I have found </w:t>
      </w:r>
      <w:r w:rsidR="005D34AE">
        <w:rPr>
          <w:rFonts w:ascii="Helvetica" w:hAnsi="Helvetica" w:cs="Cambria"/>
        </w:rPr>
        <w:t xml:space="preserve">(and research has shown) </w:t>
      </w:r>
      <w:r w:rsidR="00D324C1">
        <w:rPr>
          <w:rFonts w:ascii="Helvetica" w:hAnsi="Helvetica" w:cs="Cambria"/>
        </w:rPr>
        <w:t xml:space="preserve">laptops </w:t>
      </w:r>
      <w:r w:rsidR="005D34AE">
        <w:rPr>
          <w:rFonts w:ascii="Helvetica" w:hAnsi="Helvetica" w:cs="Cambria"/>
        </w:rPr>
        <w:t>are</w:t>
      </w:r>
      <w:r w:rsidR="00D324C1">
        <w:rPr>
          <w:rFonts w:ascii="Helvetica" w:hAnsi="Helvetica" w:cs="Cambria"/>
        </w:rPr>
        <w:t xml:space="preserve"> distracting to students. That said, </w:t>
      </w:r>
      <w:r w:rsidR="00A04C48">
        <w:rPr>
          <w:rFonts w:ascii="Helvetica" w:hAnsi="Helvetica" w:cs="Cambria"/>
        </w:rPr>
        <w:t>this is your class and you should do what works for you</w:t>
      </w:r>
      <w:r w:rsidR="00D324C1">
        <w:rPr>
          <w:rFonts w:ascii="Helvetica" w:hAnsi="Helvetica" w:cs="Cambria"/>
        </w:rPr>
        <w:t>.</w:t>
      </w:r>
    </w:p>
    <w:p w14:paraId="065741B2" w14:textId="77777777" w:rsidR="00D324C1" w:rsidRDefault="00D324C1" w:rsidP="00003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p>
    <w:p w14:paraId="5C7FF63C" w14:textId="4A019D40" w:rsidR="00D324C1" w:rsidRDefault="00D324C1" w:rsidP="00003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r>
        <w:rPr>
          <w:rFonts w:ascii="Helvetica" w:hAnsi="Helvetica" w:cs="Cambria"/>
        </w:rPr>
        <w:t xml:space="preserve">I recognize that this class meets after a long day and during a dinner hour. You are welcome to bring food to class or get some during break. </w:t>
      </w:r>
    </w:p>
    <w:p w14:paraId="01CF4E18" w14:textId="77777777" w:rsidR="00D324C1" w:rsidRDefault="00D324C1" w:rsidP="00003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p>
    <w:p w14:paraId="505657A3" w14:textId="08F3A6EB" w:rsidR="008451B1" w:rsidRPr="000034A9" w:rsidRDefault="008451B1" w:rsidP="000034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r w:rsidRPr="00EE5A2B">
        <w:rPr>
          <w:rFonts w:ascii="Helvetica" w:hAnsi="Helvetica" w:cs="Cambria"/>
        </w:rPr>
        <w:t xml:space="preserve">This class will </w:t>
      </w:r>
      <w:r w:rsidR="005B01D7" w:rsidRPr="00EE5A2B">
        <w:rPr>
          <w:rFonts w:ascii="Helvetica" w:hAnsi="Helvetica" w:cs="Cambria"/>
        </w:rPr>
        <w:t xml:space="preserve">sometimes </w:t>
      </w:r>
      <w:r w:rsidRPr="00EE5A2B">
        <w:rPr>
          <w:rFonts w:ascii="Helvetica" w:hAnsi="Helvetica" w:cs="Cambria"/>
        </w:rPr>
        <w:t>involve</w:t>
      </w:r>
      <w:r w:rsidR="00974FF4" w:rsidRPr="00EE5A2B">
        <w:rPr>
          <w:rFonts w:ascii="Helvetica" w:hAnsi="Helvetica" w:cs="Cambria"/>
        </w:rPr>
        <w:t xml:space="preserve"> the discussion of cases </w:t>
      </w:r>
      <w:r w:rsidR="00C42A38" w:rsidRPr="00EE5A2B">
        <w:rPr>
          <w:rFonts w:ascii="Helvetica" w:hAnsi="Helvetica" w:cs="Cambria"/>
        </w:rPr>
        <w:t>that</w:t>
      </w:r>
      <w:r w:rsidR="00974FF4" w:rsidRPr="00EE5A2B">
        <w:rPr>
          <w:rFonts w:ascii="Helvetica" w:hAnsi="Helvetica" w:cs="Cambria"/>
        </w:rPr>
        <w:t xml:space="preserve"> provoke great feeling. During these and all discussions students are expected to offer their opinions</w:t>
      </w:r>
      <w:r w:rsidRPr="00EE5A2B">
        <w:rPr>
          <w:rFonts w:ascii="Helvetica" w:hAnsi="Helvetica" w:cs="Cambria"/>
        </w:rPr>
        <w:t xml:space="preserve"> in a respectful and thoughtful manner. </w:t>
      </w:r>
    </w:p>
    <w:p w14:paraId="5899104C" w14:textId="77777777" w:rsidR="00C42A38" w:rsidRDefault="00C42A38" w:rsidP="00845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p>
    <w:p w14:paraId="6483D39E" w14:textId="2F929450" w:rsidR="009F479A" w:rsidRDefault="009F479A" w:rsidP="009F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r>
        <w:rPr>
          <w:rFonts w:ascii="Helvetica" w:hAnsi="Helvetica" w:cs="Cambria"/>
          <w:b/>
          <w:u w:val="single"/>
        </w:rPr>
        <w:t>E-mail policy</w:t>
      </w:r>
      <w:r w:rsidRPr="00EE5A2B">
        <w:rPr>
          <w:rFonts w:ascii="Helvetica" w:hAnsi="Helvetica" w:cs="Cambria"/>
        </w:rPr>
        <w:t xml:space="preserve">: </w:t>
      </w:r>
      <w:r>
        <w:rPr>
          <w:rFonts w:ascii="Helvetica" w:hAnsi="Helvetica" w:cs="Cambria"/>
        </w:rPr>
        <w:t xml:space="preserve">I make it a priority to respond to e-mails from students as quickly as possible. I expect students will also check their e-mail regularly for </w:t>
      </w:r>
      <w:r w:rsidR="00D333CE">
        <w:rPr>
          <w:rFonts w:ascii="Helvetica" w:hAnsi="Helvetica" w:cs="Cambria"/>
        </w:rPr>
        <w:t>messages</w:t>
      </w:r>
      <w:r>
        <w:rPr>
          <w:rFonts w:ascii="Helvetica" w:hAnsi="Helvetica" w:cs="Cambria"/>
        </w:rPr>
        <w:t xml:space="preserve"> from me. </w:t>
      </w:r>
    </w:p>
    <w:p w14:paraId="031C01F5" w14:textId="77777777" w:rsidR="009F479A" w:rsidRPr="00EE5A2B" w:rsidRDefault="009F479A" w:rsidP="00845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p>
    <w:p w14:paraId="5746AB88" w14:textId="61DD4382" w:rsidR="008451B1" w:rsidRDefault="008451B1" w:rsidP="00845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r w:rsidRPr="00EE5A2B">
        <w:rPr>
          <w:rFonts w:ascii="Helvetica" w:hAnsi="Helvetica" w:cs="Cambria"/>
          <w:b/>
          <w:bCs/>
          <w:u w:val="single"/>
        </w:rPr>
        <w:t>Weekly Agenda</w:t>
      </w:r>
      <w:r w:rsidRPr="00EE5A2B">
        <w:rPr>
          <w:rFonts w:ascii="Helvetica" w:hAnsi="Helvetica" w:cs="Cambria"/>
          <w:b/>
          <w:bCs/>
        </w:rPr>
        <w:t xml:space="preserve">: </w:t>
      </w:r>
      <w:r w:rsidRPr="00EE5A2B">
        <w:rPr>
          <w:rFonts w:ascii="Helvetica" w:hAnsi="Helvetica" w:cs="Cambria"/>
        </w:rPr>
        <w:t xml:space="preserve">The syllabus below </w:t>
      </w:r>
      <w:r w:rsidR="002111E2" w:rsidRPr="00EE5A2B">
        <w:rPr>
          <w:rFonts w:ascii="Helvetica" w:hAnsi="Helvetica" w:cs="Cambria"/>
        </w:rPr>
        <w:t>is</w:t>
      </w:r>
      <w:r w:rsidRPr="00EE5A2B">
        <w:rPr>
          <w:rFonts w:ascii="Helvetica" w:hAnsi="Helvetica" w:cs="Cambria"/>
        </w:rPr>
        <w:t xml:space="preserve"> a guide and subject to change. Additional weekly assignments may be given to supplement the current syllabus.</w:t>
      </w:r>
      <w:r w:rsidR="002111E2" w:rsidRPr="00EE5A2B">
        <w:rPr>
          <w:rFonts w:ascii="Helvetica" w:hAnsi="Helvetica" w:cs="Cambria"/>
        </w:rPr>
        <w:t xml:space="preserve"> All listed </w:t>
      </w:r>
      <w:r w:rsidR="00460337" w:rsidRPr="00EE5A2B">
        <w:rPr>
          <w:rFonts w:ascii="Helvetica" w:hAnsi="Helvetica" w:cs="Cambria"/>
        </w:rPr>
        <w:t xml:space="preserve">homework </w:t>
      </w:r>
      <w:r w:rsidR="002111E2" w:rsidRPr="00EE5A2B">
        <w:rPr>
          <w:rFonts w:ascii="Helvetica" w:hAnsi="Helvetica" w:cs="Cambria"/>
        </w:rPr>
        <w:t xml:space="preserve">assignments are to be completed </w:t>
      </w:r>
      <w:r w:rsidR="002111E2" w:rsidRPr="00EE5A2B">
        <w:rPr>
          <w:rFonts w:ascii="Helvetica" w:hAnsi="Helvetica" w:cs="Cambria"/>
          <w:b/>
        </w:rPr>
        <w:t>AFTER</w:t>
      </w:r>
      <w:r w:rsidR="002111E2" w:rsidRPr="00EE5A2B">
        <w:rPr>
          <w:rFonts w:ascii="Helvetica" w:hAnsi="Helvetica" w:cs="Cambria"/>
        </w:rPr>
        <w:t xml:space="preserve"> the class on which they are listed and </w:t>
      </w:r>
      <w:r w:rsidR="002111E2" w:rsidRPr="00EE5A2B">
        <w:rPr>
          <w:rFonts w:ascii="Helvetica" w:hAnsi="Helvetica" w:cs="Cambria"/>
          <w:b/>
        </w:rPr>
        <w:t>DUE</w:t>
      </w:r>
      <w:r w:rsidR="002111E2" w:rsidRPr="00EE5A2B">
        <w:rPr>
          <w:rFonts w:ascii="Helvetica" w:hAnsi="Helvetica" w:cs="Cambria"/>
        </w:rPr>
        <w:t xml:space="preserve"> the following T</w:t>
      </w:r>
      <w:r w:rsidR="00DF7B21">
        <w:rPr>
          <w:rFonts w:ascii="Helvetica" w:hAnsi="Helvetica" w:cs="Cambria"/>
        </w:rPr>
        <w:t>hursday</w:t>
      </w:r>
      <w:r w:rsidR="002111E2" w:rsidRPr="00EE5A2B">
        <w:rPr>
          <w:rFonts w:ascii="Helvetica" w:hAnsi="Helvetica" w:cs="Cambria"/>
        </w:rPr>
        <w:t>.</w:t>
      </w:r>
    </w:p>
    <w:p w14:paraId="0073AB19" w14:textId="77777777" w:rsidR="00A04C48" w:rsidRPr="00EE5A2B" w:rsidRDefault="00A04C48" w:rsidP="00845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p>
    <w:p w14:paraId="5F29239F" w14:textId="2BEB7A51" w:rsidR="00186473" w:rsidRDefault="00186473" w:rsidP="00A04C48">
      <w:pPr>
        <w:rPr>
          <w:rFonts w:ascii="Helvetica" w:hAnsi="Helvetica"/>
        </w:rPr>
      </w:pPr>
      <w:r w:rsidRPr="009F479A">
        <w:rPr>
          <w:rFonts w:ascii="Helvetica" w:hAnsi="Helvetica" w:cs="Cambria"/>
          <w:b/>
          <w:u w:val="single"/>
        </w:rPr>
        <w:t>Policy on Weather Emergencies</w:t>
      </w:r>
      <w:r w:rsidRPr="009F479A">
        <w:rPr>
          <w:rFonts w:ascii="Helvetica" w:hAnsi="Helvetica" w:cs="Cambria"/>
          <w:b/>
        </w:rPr>
        <w:t>:</w:t>
      </w:r>
      <w:r w:rsidRPr="009F479A">
        <w:rPr>
          <w:rFonts w:ascii="Helvetica" w:hAnsi="Helvetica" w:cs="Cambria"/>
        </w:rPr>
        <w:t xml:space="preserve"> </w:t>
      </w:r>
      <w:r w:rsidRPr="009F479A">
        <w:rPr>
          <w:rFonts w:ascii="Helvetica" w:hAnsi="Helvetica"/>
        </w:rPr>
        <w:t>In the event of a weather emergency, UCDC follows the federal government’s decisions about delays and closures, which means that the offices are closed and staff are unavailable during those times. Do not assume, however, that class will be canceled. In some instances, it may make more sense to hold a make-up class at a later date. In others, it will be easier and more expedient to hold class as scheduled. We will cross that bridge if and when we come to it</w:t>
      </w:r>
      <w:r w:rsidR="0054333A">
        <w:rPr>
          <w:rFonts w:ascii="Helvetica" w:hAnsi="Helvetica"/>
        </w:rPr>
        <w:t>. In the event of a weather emergency,</w:t>
      </w:r>
      <w:r w:rsidR="009F479A">
        <w:rPr>
          <w:rFonts w:ascii="Helvetica" w:hAnsi="Helvetica"/>
        </w:rPr>
        <w:t xml:space="preserve"> you will get </w:t>
      </w:r>
      <w:r w:rsidR="0054333A">
        <w:rPr>
          <w:rFonts w:ascii="Helvetica" w:hAnsi="Helvetica"/>
        </w:rPr>
        <w:t xml:space="preserve">e-mail </w:t>
      </w:r>
      <w:r w:rsidR="009F479A">
        <w:rPr>
          <w:rFonts w:ascii="Helvetica" w:hAnsi="Helvetica"/>
        </w:rPr>
        <w:t xml:space="preserve">notice </w:t>
      </w:r>
      <w:r w:rsidR="0054333A">
        <w:rPr>
          <w:rFonts w:ascii="Helvetica" w:hAnsi="Helvetica"/>
        </w:rPr>
        <w:t xml:space="preserve">of how we will handle the situation </w:t>
      </w:r>
      <w:r w:rsidR="009F479A">
        <w:rPr>
          <w:rFonts w:ascii="Helvetica" w:hAnsi="Helvetica"/>
        </w:rPr>
        <w:t>at least an hour before class.</w:t>
      </w:r>
    </w:p>
    <w:p w14:paraId="03C03A24" w14:textId="77777777" w:rsidR="0054333A" w:rsidRPr="0054333A" w:rsidRDefault="0054333A" w:rsidP="00A04C48">
      <w:pPr>
        <w:rPr>
          <w:rFonts w:ascii="Helvetica" w:hAnsi="Helvetica"/>
        </w:rPr>
      </w:pPr>
    </w:p>
    <w:p w14:paraId="57BF1455" w14:textId="0F171B81" w:rsidR="00A04C48" w:rsidRPr="009F479A" w:rsidRDefault="008451B1" w:rsidP="00A04C48">
      <w:pPr>
        <w:rPr>
          <w:rFonts w:ascii="Helvetica" w:hAnsi="Helvetica" w:cs="Cambria"/>
        </w:rPr>
      </w:pPr>
      <w:r w:rsidRPr="009F479A">
        <w:rPr>
          <w:rFonts w:ascii="Helvetica" w:hAnsi="Helvetica" w:cs="Cambria"/>
          <w:b/>
          <w:u w:val="single"/>
        </w:rPr>
        <w:t>Accommodations</w:t>
      </w:r>
      <w:r w:rsidRPr="009F479A">
        <w:rPr>
          <w:rFonts w:ascii="Helvetica" w:hAnsi="Helvetica" w:cs="Cambria"/>
          <w:b/>
        </w:rPr>
        <w:t>:</w:t>
      </w:r>
      <w:r w:rsidRPr="009F479A">
        <w:rPr>
          <w:rFonts w:ascii="Helvetica" w:hAnsi="Helvetica" w:cs="Cambria"/>
        </w:rPr>
        <w:t xml:space="preserve"> </w:t>
      </w:r>
      <w:r w:rsidR="00A04C48" w:rsidRPr="009F479A">
        <w:rPr>
          <w:rFonts w:ascii="Helvetica" w:hAnsi="Helvetica"/>
        </w:rPr>
        <w:t>In compliance with the Federal Rehabilitation Act of 1973, as amended (Public Law 93- 112) and the Americans with Disabilities Act of 1990 (Public Law 101-336), University of California policy prohibits unlawful discrimination on the basis of disability in its programs, services, and activities.</w:t>
      </w:r>
    </w:p>
    <w:p w14:paraId="7877CDBC" w14:textId="77777777" w:rsidR="00974FF4" w:rsidRPr="009F479A" w:rsidRDefault="00974FF4" w:rsidP="00845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p>
    <w:p w14:paraId="45A37319" w14:textId="0BD0203F" w:rsidR="00A04C48" w:rsidRPr="009F479A" w:rsidRDefault="00A04C48" w:rsidP="00845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9F479A">
        <w:rPr>
          <w:rFonts w:ascii="Helvetica" w:hAnsi="Helvetica"/>
        </w:rPr>
        <w:t>If you require accommodation for class, please let me know at our first meeting (if not earlier) so the necessary arrangements can be made.</w:t>
      </w:r>
    </w:p>
    <w:p w14:paraId="13CA243F" w14:textId="77777777" w:rsidR="00C53017" w:rsidRPr="009F479A" w:rsidRDefault="00C53017" w:rsidP="00845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p>
    <w:p w14:paraId="2A8357E8" w14:textId="63B9387B" w:rsidR="00A04C48" w:rsidRPr="009F479A" w:rsidRDefault="00C53017" w:rsidP="009F4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Cambria"/>
          <w:sz w:val="18"/>
          <w:szCs w:val="18"/>
        </w:rPr>
      </w:pPr>
      <w:r w:rsidRPr="009F479A">
        <w:rPr>
          <w:rFonts w:ascii="Helvetica" w:hAnsi="Helvetica"/>
          <w:iCs/>
          <w:sz w:val="18"/>
          <w:szCs w:val="18"/>
        </w:rPr>
        <w:t xml:space="preserve">UC Policy on Nondiscrimination on the Basis of Disability: </w:t>
      </w:r>
      <w:hyperlink r:id="rId8" w:history="1">
        <w:r w:rsidRPr="009F479A">
          <w:rPr>
            <w:rStyle w:val="Hyperlink"/>
            <w:rFonts w:ascii="Helvetica" w:hAnsi="Helvetica"/>
            <w:iCs/>
            <w:sz w:val="18"/>
            <w:szCs w:val="18"/>
          </w:rPr>
          <w:t>http://policy.ucop.edu/doc/2710534/PACAOS-140</w:t>
        </w:r>
      </w:hyperlink>
    </w:p>
    <w:p w14:paraId="47548825" w14:textId="77777777" w:rsidR="009F479A" w:rsidRDefault="009F479A" w:rsidP="00A04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bCs/>
          <w:u w:val="single"/>
        </w:rPr>
      </w:pPr>
    </w:p>
    <w:p w14:paraId="0D96B495" w14:textId="273A6E92" w:rsidR="00A04C48" w:rsidRPr="009F479A" w:rsidRDefault="00A04C48" w:rsidP="00A04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r w:rsidRPr="009F479A">
        <w:rPr>
          <w:rFonts w:ascii="Helvetica" w:hAnsi="Helvetica"/>
          <w:b/>
          <w:bCs/>
          <w:u w:val="single"/>
        </w:rPr>
        <w:t>Statement on Sexual Harassment and Sexual Violence:</w:t>
      </w:r>
      <w:r w:rsidRPr="009F479A">
        <w:rPr>
          <w:rFonts w:ascii="Helvetica" w:hAnsi="Helvetica"/>
          <w:b/>
          <w:bCs/>
        </w:rPr>
        <w:t xml:space="preserve">  </w:t>
      </w:r>
      <w:r w:rsidRPr="009F479A">
        <w:rPr>
          <w:rFonts w:ascii="Helvetica" w:hAnsi="Helvetica"/>
        </w:rPr>
        <w:t xml:space="preserve">The University of California is committed to creating and maintaining a community where all individuals who participate in University programs and activities can work and learn together in an atmosphere free of harassment, exploitation, or intimidation. Every member of the community should be aware that the University prohibits sexual harassment and sexual violence, and that such behavior violates both law and University policy. The University will respond promptly and effectively to reports of sexual harassment and sexual violence, and will take appropriate action to prevent, to correct, and when necessary, to discipline behavior that violates this policy on Sexual Harassment and Sexual Violence. </w:t>
      </w:r>
    </w:p>
    <w:p w14:paraId="67B101DA" w14:textId="77777777" w:rsidR="00A04C48" w:rsidRPr="009F479A" w:rsidRDefault="00A04C48" w:rsidP="00A04C48">
      <w:pPr>
        <w:pStyle w:val="Default"/>
        <w:rPr>
          <w:rFonts w:ascii="Helvetica" w:hAnsi="Helvetica"/>
        </w:rPr>
      </w:pPr>
    </w:p>
    <w:p w14:paraId="751256C1" w14:textId="0CA101CF" w:rsidR="00A04C48" w:rsidRPr="009F479A" w:rsidRDefault="00A04C48" w:rsidP="00A04C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rPr>
      </w:pPr>
      <w:r w:rsidRPr="009F479A">
        <w:rPr>
          <w:rFonts w:ascii="Helvetica" w:hAnsi="Helvetica"/>
        </w:rPr>
        <w:t xml:space="preserve">Students who wish to speak confidentially about an incident of sexual misconduct should contact UCDC’s Counseling Services at UCDCCounseling@gmail.com. To report sexual misconduct to ask questions about UCDC policies and procedures regarding sexual misconduct, please contact the UCDC Title IX administrator, Josh Brimmeier (202-974-6214 or josh.brimmeier@ucdc.edu). Because the University of California is legally obligated to investigate reports of sexual misconduct, the confidentiality of reported misconduct cannot be guaranteed. </w:t>
      </w:r>
    </w:p>
    <w:p w14:paraId="5B971389" w14:textId="77777777" w:rsidR="00A04C48" w:rsidRPr="00F3157F" w:rsidRDefault="00A04C48" w:rsidP="00845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sz w:val="22"/>
          <w:szCs w:val="22"/>
        </w:rPr>
      </w:pPr>
    </w:p>
    <w:p w14:paraId="1D461E33" w14:textId="069C6478" w:rsidR="00C53017" w:rsidRDefault="00C53017" w:rsidP="00C53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iCs/>
          <w:sz w:val="18"/>
          <w:szCs w:val="18"/>
        </w:rPr>
      </w:pPr>
      <w:r w:rsidRPr="00C53017">
        <w:rPr>
          <w:rFonts w:ascii="Helvetica" w:hAnsi="Helvetica"/>
          <w:iCs/>
          <w:sz w:val="18"/>
          <w:szCs w:val="18"/>
        </w:rPr>
        <w:t xml:space="preserve">UC Policy on Sexual Harassment: </w:t>
      </w:r>
      <w:hyperlink r:id="rId9" w:history="1">
        <w:r w:rsidRPr="00C53017">
          <w:rPr>
            <w:rStyle w:val="Hyperlink"/>
            <w:rFonts w:ascii="Helvetica" w:hAnsi="Helvetica"/>
            <w:iCs/>
            <w:sz w:val="18"/>
            <w:szCs w:val="18"/>
          </w:rPr>
          <w:t>http://policy.ucop.edu/doc/4000385/SHSV</w:t>
        </w:r>
      </w:hyperlink>
    </w:p>
    <w:p w14:paraId="7C238EC6" w14:textId="77777777" w:rsidR="009F479A" w:rsidRDefault="009F479A" w:rsidP="00543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sz w:val="18"/>
          <w:szCs w:val="18"/>
        </w:rPr>
      </w:pPr>
    </w:p>
    <w:p w14:paraId="1FA1299C" w14:textId="77777777" w:rsidR="00D333CE" w:rsidRPr="00C53017" w:rsidRDefault="00D333CE" w:rsidP="00543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ambria"/>
          <w:sz w:val="18"/>
          <w:szCs w:val="18"/>
        </w:rPr>
      </w:pPr>
    </w:p>
    <w:tbl>
      <w:tblPr>
        <w:tblStyle w:val="TableGrid"/>
        <w:tblW w:w="9558" w:type="dxa"/>
        <w:tblLayout w:type="fixed"/>
        <w:tblLook w:val="04A0" w:firstRow="1" w:lastRow="0" w:firstColumn="1" w:lastColumn="0" w:noHBand="0" w:noVBand="1"/>
      </w:tblPr>
      <w:tblGrid>
        <w:gridCol w:w="1591"/>
        <w:gridCol w:w="7967"/>
      </w:tblGrid>
      <w:tr w:rsidR="009F479A" w14:paraId="5200A456" w14:textId="77777777" w:rsidTr="009F479A">
        <w:tc>
          <w:tcPr>
            <w:tcW w:w="1591" w:type="dxa"/>
          </w:tcPr>
          <w:p w14:paraId="1192142B" w14:textId="77777777" w:rsidR="009F479A" w:rsidRPr="00EE5A2B" w:rsidRDefault="009F479A" w:rsidP="00F778DA">
            <w:pPr>
              <w:rPr>
                <w:rFonts w:ascii="Times New Roman" w:hAnsi="Times New Roman" w:cs="Times New Roman"/>
              </w:rPr>
            </w:pPr>
          </w:p>
          <w:p w14:paraId="2C1C62F4" w14:textId="77777777" w:rsidR="009F479A" w:rsidRPr="00EE5A2B" w:rsidRDefault="009F479A" w:rsidP="00F778DA">
            <w:pPr>
              <w:rPr>
                <w:rFonts w:ascii="Times New Roman" w:hAnsi="Times New Roman" w:cs="Times New Roman"/>
              </w:rPr>
            </w:pPr>
          </w:p>
          <w:p w14:paraId="580D005C" w14:textId="77777777" w:rsidR="009F479A" w:rsidRDefault="009F479A" w:rsidP="00F778DA">
            <w:pPr>
              <w:rPr>
                <w:rFonts w:ascii="Times New Roman" w:hAnsi="Times New Roman" w:cs="Times New Roman"/>
                <w:b/>
              </w:rPr>
            </w:pPr>
          </w:p>
          <w:p w14:paraId="05D39B79" w14:textId="77777777" w:rsidR="009F479A" w:rsidRPr="00EE5A2B" w:rsidRDefault="009F479A" w:rsidP="00F778DA">
            <w:pPr>
              <w:rPr>
                <w:rFonts w:ascii="Times New Roman" w:hAnsi="Times New Roman" w:cs="Times New Roman"/>
                <w:b/>
              </w:rPr>
            </w:pPr>
            <w:r w:rsidRPr="00EE5A2B">
              <w:rPr>
                <w:rFonts w:ascii="Times New Roman" w:hAnsi="Times New Roman" w:cs="Times New Roman"/>
                <w:b/>
              </w:rPr>
              <w:t>Court Visit</w:t>
            </w:r>
          </w:p>
          <w:p w14:paraId="22002077" w14:textId="77777777" w:rsidR="009F479A" w:rsidRPr="00EE5A2B" w:rsidRDefault="009F479A" w:rsidP="00F778DA">
            <w:pPr>
              <w:rPr>
                <w:rFonts w:ascii="Times New Roman" w:hAnsi="Times New Roman" w:cs="Times New Roman"/>
              </w:rPr>
            </w:pPr>
          </w:p>
          <w:p w14:paraId="79EA2ED9" w14:textId="77777777" w:rsidR="009F479A" w:rsidRPr="00EE5A2B" w:rsidRDefault="009F479A" w:rsidP="00F778DA">
            <w:pPr>
              <w:rPr>
                <w:rFonts w:ascii="Times New Roman" w:hAnsi="Times New Roman" w:cs="Times New Roman"/>
              </w:rPr>
            </w:pPr>
          </w:p>
          <w:p w14:paraId="28142ED3" w14:textId="77777777" w:rsidR="009F479A" w:rsidRPr="00EE5A2B" w:rsidRDefault="009F479A" w:rsidP="00F778DA">
            <w:pPr>
              <w:rPr>
                <w:rFonts w:ascii="Times New Roman" w:hAnsi="Times New Roman" w:cs="Times New Roman"/>
              </w:rPr>
            </w:pPr>
          </w:p>
        </w:tc>
        <w:tc>
          <w:tcPr>
            <w:tcW w:w="7967" w:type="dxa"/>
          </w:tcPr>
          <w:p w14:paraId="29550F06" w14:textId="77777777" w:rsidR="009F479A" w:rsidRDefault="009F479A" w:rsidP="00F778DA">
            <w:pPr>
              <w:jc w:val="center"/>
              <w:rPr>
                <w:rFonts w:ascii="Times New Roman" w:hAnsi="Times New Roman" w:cs="Times New Roman"/>
                <w:b/>
              </w:rPr>
            </w:pPr>
          </w:p>
          <w:p w14:paraId="3F2E1FC3" w14:textId="77777777" w:rsidR="009F479A" w:rsidRPr="00EE5A2B" w:rsidRDefault="009F479A" w:rsidP="00F778DA">
            <w:pPr>
              <w:jc w:val="center"/>
              <w:rPr>
                <w:rFonts w:ascii="Times New Roman" w:hAnsi="Times New Roman" w:cs="Times New Roman"/>
                <w:b/>
              </w:rPr>
            </w:pPr>
            <w:r w:rsidRPr="00EE5A2B">
              <w:rPr>
                <w:rFonts w:ascii="Times New Roman" w:hAnsi="Times New Roman" w:cs="Times New Roman"/>
                <w:b/>
              </w:rPr>
              <w:t>COURT VISIT</w:t>
            </w:r>
          </w:p>
          <w:p w14:paraId="678559B9" w14:textId="77777777" w:rsidR="009F479A" w:rsidRPr="00EE5A2B" w:rsidRDefault="009F479A" w:rsidP="00F778DA">
            <w:pPr>
              <w:jc w:val="center"/>
              <w:rPr>
                <w:rFonts w:ascii="Times New Roman" w:hAnsi="Times New Roman" w:cs="Times New Roman"/>
              </w:rPr>
            </w:pPr>
          </w:p>
          <w:p w14:paraId="01CFFEE7" w14:textId="23DE8DF6" w:rsidR="009F479A" w:rsidRPr="00EE5A2B" w:rsidRDefault="009F479A" w:rsidP="00F778DA">
            <w:pPr>
              <w:rPr>
                <w:rFonts w:ascii="Times New Roman" w:hAnsi="Times New Roman" w:cs="Times New Roman"/>
              </w:rPr>
            </w:pPr>
            <w:r w:rsidRPr="00EE5A2B">
              <w:rPr>
                <w:rFonts w:ascii="Times New Roman" w:hAnsi="Times New Roman" w:cs="Times New Roman"/>
              </w:rPr>
              <w:t xml:space="preserve">In lieu of class </w:t>
            </w:r>
            <w:r>
              <w:rPr>
                <w:rFonts w:ascii="Times New Roman" w:hAnsi="Times New Roman" w:cs="Times New Roman"/>
              </w:rPr>
              <w:t>one</w:t>
            </w:r>
            <w:r w:rsidRPr="00EE5A2B">
              <w:rPr>
                <w:rFonts w:ascii="Times New Roman" w:hAnsi="Times New Roman" w:cs="Times New Roman"/>
              </w:rPr>
              <w:t xml:space="preserve"> week </w:t>
            </w:r>
            <w:r>
              <w:rPr>
                <w:rFonts w:ascii="Times New Roman" w:hAnsi="Times New Roman" w:cs="Times New Roman"/>
              </w:rPr>
              <w:t xml:space="preserve">during the quarter you will be asked to </w:t>
            </w:r>
            <w:r w:rsidRPr="00EE5A2B">
              <w:rPr>
                <w:rFonts w:ascii="Times New Roman" w:hAnsi="Times New Roman" w:cs="Times New Roman"/>
              </w:rPr>
              <w:t xml:space="preserve">visit the Supreme Court to watch an oral argument. Oral arguments begin promptly at 10 a.m. and last two hours, one hour each for the two cases the court generally hears on one day. We will discuss the logistics of the visit in class. </w:t>
            </w:r>
            <w:r w:rsidR="000D1ABC">
              <w:rPr>
                <w:rFonts w:ascii="Times New Roman" w:hAnsi="Times New Roman" w:cs="Times New Roman"/>
              </w:rPr>
              <w:t>Following the visit you will be responsible for completing…</w:t>
            </w:r>
          </w:p>
          <w:p w14:paraId="23729E97" w14:textId="77777777" w:rsidR="009F479A" w:rsidRPr="00EE5A2B" w:rsidRDefault="009F479A" w:rsidP="00F778DA">
            <w:pPr>
              <w:rPr>
                <w:rFonts w:ascii="Times New Roman" w:hAnsi="Times New Roman" w:cs="Times New Roman"/>
              </w:rPr>
            </w:pPr>
          </w:p>
          <w:p w14:paraId="0C55C8AF" w14:textId="4EF9C275" w:rsidR="00D333CE" w:rsidRPr="00A07F2B" w:rsidRDefault="009F479A" w:rsidP="00A07F2B">
            <w:pPr>
              <w:rPr>
                <w:rFonts w:ascii="Times New Roman" w:hAnsi="Times New Roman" w:cs="Times New Roman"/>
                <w:sz w:val="22"/>
              </w:rPr>
            </w:pPr>
            <w:r w:rsidRPr="00EE5A2B">
              <w:rPr>
                <w:rFonts w:ascii="Times New Roman" w:hAnsi="Times New Roman" w:cs="Times New Roman"/>
                <w:b/>
                <w:u w:val="single"/>
              </w:rPr>
              <w:t>SHORT PAPER #2</w:t>
            </w:r>
            <w:r w:rsidRPr="00EE5A2B">
              <w:rPr>
                <w:rFonts w:ascii="Times New Roman" w:hAnsi="Times New Roman" w:cs="Times New Roman"/>
              </w:rPr>
              <w:t xml:space="preserve">: </w:t>
            </w:r>
            <w:r w:rsidRPr="00A07F2B">
              <w:rPr>
                <w:rFonts w:ascii="Times New Roman" w:hAnsi="Times New Roman" w:cs="Times New Roman"/>
                <w:sz w:val="22"/>
              </w:rPr>
              <w:t>Before attending oral argument, read the main briefs relevant to the oral arguments you plan to attend. Given what you read and heard, explain in a paper of up to five pages how you believe the court will rule in the case you observed. Be specific about which justices’ votes you believe you could “read” as well as those you could not. You should discuss the questions the justices asked and how those should be interpreted. Do not forget to begin your paper with a brief explanation of what the case is about.</w:t>
            </w:r>
            <w:r w:rsidR="00A07F2B">
              <w:rPr>
                <w:rFonts w:ascii="Times New Roman" w:hAnsi="Times New Roman" w:cs="Times New Roman"/>
                <w:sz w:val="22"/>
              </w:rPr>
              <w:t xml:space="preserve"> Further instructions follow later in the syllabus.</w:t>
            </w:r>
          </w:p>
        </w:tc>
      </w:tr>
      <w:tr w:rsidR="00E657F3" w:rsidRPr="00EE5A2B" w14:paraId="60E1C03B" w14:textId="77777777" w:rsidTr="00C96123">
        <w:tc>
          <w:tcPr>
            <w:tcW w:w="1591" w:type="dxa"/>
          </w:tcPr>
          <w:p w14:paraId="39D24D04" w14:textId="77777777" w:rsidR="00085E8F" w:rsidRPr="00EE5A2B" w:rsidRDefault="00085E8F" w:rsidP="00E657F3">
            <w:pPr>
              <w:rPr>
                <w:rFonts w:ascii="Times New Roman" w:hAnsi="Times New Roman" w:cs="Times New Roman"/>
              </w:rPr>
            </w:pPr>
          </w:p>
          <w:p w14:paraId="39475620" w14:textId="00BFCFC3" w:rsidR="00E657F3" w:rsidRPr="00EE5A2B" w:rsidRDefault="00E657F3" w:rsidP="00E657F3">
            <w:pPr>
              <w:rPr>
                <w:rFonts w:ascii="Times New Roman" w:hAnsi="Times New Roman" w:cs="Times New Roman"/>
              </w:rPr>
            </w:pPr>
            <w:r w:rsidRPr="00EE5A2B">
              <w:rPr>
                <w:rFonts w:ascii="Times New Roman" w:hAnsi="Times New Roman" w:cs="Times New Roman"/>
              </w:rPr>
              <w:t>Week 1:</w:t>
            </w:r>
          </w:p>
          <w:p w14:paraId="25274DAE" w14:textId="2E8D1B54" w:rsidR="00E657F3" w:rsidRPr="00EE5A2B" w:rsidRDefault="00E657F3" w:rsidP="001C266C">
            <w:pPr>
              <w:rPr>
                <w:rFonts w:ascii="Times New Roman" w:hAnsi="Times New Roman" w:cs="Times New Roman"/>
              </w:rPr>
            </w:pPr>
            <w:r w:rsidRPr="00EE5A2B">
              <w:rPr>
                <w:rFonts w:ascii="Times New Roman" w:hAnsi="Times New Roman" w:cs="Times New Roman"/>
                <w:b/>
              </w:rPr>
              <w:t>Getting Started</w:t>
            </w:r>
          </w:p>
        </w:tc>
        <w:tc>
          <w:tcPr>
            <w:tcW w:w="7967" w:type="dxa"/>
          </w:tcPr>
          <w:p w14:paraId="608A6F07" w14:textId="5CAE3BFE" w:rsidR="00085E8F" w:rsidRPr="00C210BC" w:rsidRDefault="0089403F" w:rsidP="00C210BC">
            <w:pPr>
              <w:jc w:val="right"/>
              <w:rPr>
                <w:rFonts w:ascii="Times New Roman" w:hAnsi="Times New Roman" w:cs="Times New Roman"/>
              </w:rPr>
            </w:pPr>
            <w:r>
              <w:rPr>
                <w:rFonts w:ascii="Times New Roman" w:hAnsi="Times New Roman" w:cs="Times New Roman"/>
              </w:rPr>
              <w:t>9</w:t>
            </w:r>
            <w:r w:rsidR="00C210BC" w:rsidRPr="00C210BC">
              <w:rPr>
                <w:rFonts w:ascii="Times New Roman" w:hAnsi="Times New Roman" w:cs="Times New Roman"/>
              </w:rPr>
              <w:t>/</w:t>
            </w:r>
            <w:r>
              <w:rPr>
                <w:rFonts w:ascii="Times New Roman" w:hAnsi="Times New Roman" w:cs="Times New Roman"/>
              </w:rPr>
              <w:t>2</w:t>
            </w:r>
            <w:r w:rsidR="0098179C">
              <w:rPr>
                <w:rFonts w:ascii="Times New Roman" w:hAnsi="Times New Roman" w:cs="Times New Roman"/>
              </w:rPr>
              <w:t>8</w:t>
            </w:r>
          </w:p>
          <w:p w14:paraId="556E350A" w14:textId="77777777" w:rsidR="00E657F3" w:rsidRPr="00EE5A2B" w:rsidRDefault="00E657F3" w:rsidP="00E657F3">
            <w:pPr>
              <w:rPr>
                <w:rFonts w:ascii="Times New Roman" w:hAnsi="Times New Roman" w:cs="Times New Roman"/>
              </w:rPr>
            </w:pPr>
            <w:r w:rsidRPr="00EE5A2B">
              <w:rPr>
                <w:rFonts w:ascii="Times New Roman" w:hAnsi="Times New Roman" w:cs="Times New Roman"/>
                <w:u w:val="single"/>
              </w:rPr>
              <w:t>Class Discussion</w:t>
            </w:r>
            <w:r w:rsidRPr="00EE5A2B">
              <w:rPr>
                <w:rFonts w:ascii="Times New Roman" w:hAnsi="Times New Roman" w:cs="Times New Roman"/>
              </w:rPr>
              <w:t xml:space="preserve">: </w:t>
            </w:r>
          </w:p>
          <w:p w14:paraId="24EC6EDA" w14:textId="4AB440F4" w:rsidR="00AE2091" w:rsidRPr="00EE5A2B" w:rsidRDefault="00AE2091" w:rsidP="00E657F3">
            <w:pPr>
              <w:rPr>
                <w:rFonts w:ascii="Times New Roman" w:hAnsi="Times New Roman" w:cs="Times New Roman"/>
              </w:rPr>
            </w:pPr>
            <w:r w:rsidRPr="00EE5A2B">
              <w:rPr>
                <w:rFonts w:ascii="Times New Roman" w:hAnsi="Times New Roman" w:cs="Times New Roman"/>
              </w:rPr>
              <w:t>Assessment: what does the average American know about the court</w:t>
            </w:r>
            <w:r w:rsidR="00ED5501" w:rsidRPr="00EE5A2B">
              <w:rPr>
                <w:rFonts w:ascii="Times New Roman" w:hAnsi="Times New Roman" w:cs="Times New Roman"/>
              </w:rPr>
              <w:t>?</w:t>
            </w:r>
          </w:p>
          <w:p w14:paraId="18D34016" w14:textId="7B4E56B1" w:rsidR="00ED5501" w:rsidRDefault="00ED5501" w:rsidP="00ED5501">
            <w:pPr>
              <w:rPr>
                <w:rFonts w:ascii="Times New Roman" w:hAnsi="Times New Roman" w:cs="Times New Roman"/>
              </w:rPr>
            </w:pPr>
            <w:r w:rsidRPr="00EE5A2B">
              <w:rPr>
                <w:rFonts w:ascii="Times New Roman" w:hAnsi="Times New Roman" w:cs="Times New Roman"/>
              </w:rPr>
              <w:t>How does the Supreme Court fit in the US legal system?</w:t>
            </w:r>
          </w:p>
          <w:p w14:paraId="55C4E2C2" w14:textId="0CD2612F" w:rsidR="00FB550A" w:rsidRPr="00EE5A2B" w:rsidRDefault="00FB550A" w:rsidP="00ED5501">
            <w:pPr>
              <w:rPr>
                <w:rFonts w:ascii="Times New Roman" w:hAnsi="Times New Roman" w:cs="Times New Roman"/>
              </w:rPr>
            </w:pPr>
            <w:r>
              <w:rPr>
                <w:rFonts w:ascii="Times New Roman" w:hAnsi="Times New Roman" w:cs="Times New Roman"/>
              </w:rPr>
              <w:t xml:space="preserve">Mini bio: Chief Justice </w:t>
            </w:r>
            <w:r w:rsidR="00866358">
              <w:rPr>
                <w:rFonts w:ascii="Times New Roman" w:hAnsi="Times New Roman" w:cs="Times New Roman"/>
              </w:rPr>
              <w:t xml:space="preserve">John </w:t>
            </w:r>
            <w:r>
              <w:rPr>
                <w:rFonts w:ascii="Times New Roman" w:hAnsi="Times New Roman" w:cs="Times New Roman"/>
              </w:rPr>
              <w:t>Roberts</w:t>
            </w:r>
          </w:p>
          <w:p w14:paraId="2FBDE2A3" w14:textId="77777777" w:rsidR="00E657F3" w:rsidRPr="00EE5A2B" w:rsidRDefault="00E657F3" w:rsidP="00E657F3">
            <w:pPr>
              <w:rPr>
                <w:rFonts w:ascii="Times New Roman" w:hAnsi="Times New Roman" w:cs="Times New Roman"/>
              </w:rPr>
            </w:pPr>
          </w:p>
          <w:p w14:paraId="22AC5824" w14:textId="272FB892" w:rsidR="00E657F3" w:rsidRPr="00EE5A2B" w:rsidRDefault="00E657F3" w:rsidP="00E657F3">
            <w:pPr>
              <w:rPr>
                <w:rFonts w:ascii="Times New Roman" w:hAnsi="Times New Roman" w:cs="Times New Roman"/>
              </w:rPr>
            </w:pPr>
            <w:r w:rsidRPr="00EE5A2B">
              <w:rPr>
                <w:rFonts w:ascii="Times New Roman" w:hAnsi="Times New Roman" w:cs="Times New Roman"/>
                <w:u w:val="single"/>
              </w:rPr>
              <w:t>Assignment</w:t>
            </w:r>
            <w:r w:rsidR="00085E8F" w:rsidRPr="00EE5A2B">
              <w:rPr>
                <w:rFonts w:ascii="Times New Roman" w:hAnsi="Times New Roman" w:cs="Times New Roman"/>
                <w:u w:val="single"/>
              </w:rPr>
              <w:t xml:space="preserve"> for week 2</w:t>
            </w:r>
            <w:r w:rsidRPr="00EE5A2B">
              <w:rPr>
                <w:rFonts w:ascii="Times New Roman" w:hAnsi="Times New Roman" w:cs="Times New Roman"/>
              </w:rPr>
              <w:t xml:space="preserve">: </w:t>
            </w:r>
          </w:p>
          <w:p w14:paraId="4A178760" w14:textId="7E38BC51" w:rsidR="00ED5501" w:rsidRPr="00EE5A2B" w:rsidRDefault="001C266C" w:rsidP="00ED5501">
            <w:pPr>
              <w:rPr>
                <w:rFonts w:ascii="Times New Roman" w:hAnsi="Times New Roman" w:cs="Times New Roman"/>
              </w:rPr>
            </w:pPr>
            <w:r w:rsidRPr="00EE5A2B">
              <w:rPr>
                <w:rFonts w:ascii="Times New Roman" w:hAnsi="Times New Roman" w:cs="Times New Roman"/>
                <w:b/>
              </w:rPr>
              <w:t xml:space="preserve">* </w:t>
            </w:r>
            <w:r w:rsidRPr="00EE5A2B">
              <w:rPr>
                <w:rFonts w:ascii="Times New Roman" w:hAnsi="Times New Roman" w:cs="Times New Roman"/>
                <w:u w:val="single"/>
              </w:rPr>
              <w:t>Reading:</w:t>
            </w:r>
            <w:r w:rsidRPr="00EE5A2B">
              <w:rPr>
                <w:rFonts w:ascii="Times New Roman" w:hAnsi="Times New Roman" w:cs="Times New Roman"/>
              </w:rPr>
              <w:t xml:space="preserve"> </w:t>
            </w:r>
            <w:r w:rsidR="00ED5501" w:rsidRPr="00EE5A2B">
              <w:rPr>
                <w:rFonts w:ascii="Times New Roman" w:hAnsi="Times New Roman" w:cs="Times New Roman"/>
              </w:rPr>
              <w:t xml:space="preserve">Baum, </w:t>
            </w:r>
            <w:r w:rsidRPr="00EE5A2B">
              <w:rPr>
                <w:rFonts w:ascii="Times New Roman" w:hAnsi="Times New Roman" w:cs="Times New Roman"/>
              </w:rPr>
              <w:t>Ch</w:t>
            </w:r>
            <w:r w:rsidR="00ED5501" w:rsidRPr="00EE5A2B">
              <w:rPr>
                <w:rFonts w:ascii="Times New Roman" w:hAnsi="Times New Roman" w:cs="Times New Roman"/>
              </w:rPr>
              <w:t>apter</w:t>
            </w:r>
            <w:r w:rsidRPr="00EE5A2B">
              <w:rPr>
                <w:rFonts w:ascii="Times New Roman" w:hAnsi="Times New Roman" w:cs="Times New Roman"/>
              </w:rPr>
              <w:t xml:space="preserve"> 1</w:t>
            </w:r>
            <w:r w:rsidR="008F17B0">
              <w:rPr>
                <w:rFonts w:ascii="Times New Roman" w:hAnsi="Times New Roman" w:cs="Times New Roman"/>
              </w:rPr>
              <w:t xml:space="preserve"> “The Court,” pp. 1-</w:t>
            </w:r>
            <w:r w:rsidR="00ED5501" w:rsidRPr="00EE5A2B">
              <w:rPr>
                <w:rFonts w:ascii="Times New Roman" w:hAnsi="Times New Roman" w:cs="Times New Roman"/>
              </w:rPr>
              <w:t>21</w:t>
            </w:r>
            <w:r w:rsidR="008F17B0">
              <w:rPr>
                <w:rFonts w:ascii="Times New Roman" w:hAnsi="Times New Roman" w:cs="Times New Roman"/>
              </w:rPr>
              <w:t>.</w:t>
            </w:r>
          </w:p>
          <w:p w14:paraId="3D7D9A00" w14:textId="77777777" w:rsidR="001D5184" w:rsidRDefault="001D5184" w:rsidP="00ED5501">
            <w:pPr>
              <w:rPr>
                <w:rFonts w:ascii="Times New Roman" w:hAnsi="Times New Roman" w:cs="Times New Roman"/>
              </w:rPr>
            </w:pPr>
          </w:p>
          <w:p w14:paraId="64BA38BE" w14:textId="2FE66EBD" w:rsidR="00E657F3" w:rsidRDefault="00A94CEB" w:rsidP="00A94CEB">
            <w:pPr>
              <w:rPr>
                <w:rFonts w:ascii="Times New Roman" w:hAnsi="Times New Roman" w:cs="Times New Roman"/>
              </w:rPr>
            </w:pPr>
            <w:r w:rsidRPr="00EE5A2B">
              <w:rPr>
                <w:rFonts w:ascii="Times New Roman" w:hAnsi="Times New Roman" w:cs="Times New Roman"/>
              </w:rPr>
              <w:t xml:space="preserve">* </w:t>
            </w:r>
            <w:r w:rsidRPr="00F52CBD">
              <w:rPr>
                <w:rFonts w:ascii="Times New Roman" w:hAnsi="Times New Roman" w:cs="Times New Roman"/>
                <w:b/>
                <w:u w:val="single"/>
              </w:rPr>
              <w:t>R</w:t>
            </w:r>
            <w:r w:rsidR="00F52CBD">
              <w:rPr>
                <w:rFonts w:ascii="Times New Roman" w:hAnsi="Times New Roman" w:cs="Times New Roman"/>
                <w:b/>
                <w:u w:val="single"/>
              </w:rPr>
              <w:t>ESPONSE</w:t>
            </w:r>
            <w:r w:rsidR="00F52CBD" w:rsidRPr="00F52CBD">
              <w:rPr>
                <w:rFonts w:ascii="Times New Roman" w:hAnsi="Times New Roman" w:cs="Times New Roman"/>
                <w:b/>
                <w:u w:val="single"/>
              </w:rPr>
              <w:t xml:space="preserve"> #1</w:t>
            </w:r>
            <w:r w:rsidRPr="00EE5A2B">
              <w:rPr>
                <w:rFonts w:ascii="Times New Roman" w:hAnsi="Times New Roman" w:cs="Times New Roman"/>
              </w:rPr>
              <w:t xml:space="preserve">: Watch the opening statement given by Justice </w:t>
            </w:r>
            <w:r w:rsidR="000B0B26">
              <w:rPr>
                <w:rFonts w:ascii="Times New Roman" w:hAnsi="Times New Roman" w:cs="Times New Roman"/>
              </w:rPr>
              <w:t>Neil Gorsuch</w:t>
            </w:r>
            <w:r w:rsidRPr="00EE5A2B">
              <w:rPr>
                <w:rFonts w:ascii="Times New Roman" w:hAnsi="Times New Roman" w:cs="Times New Roman"/>
              </w:rPr>
              <w:t xml:space="preserve"> during </w:t>
            </w:r>
            <w:r w:rsidR="000B0B26">
              <w:rPr>
                <w:rFonts w:ascii="Times New Roman" w:hAnsi="Times New Roman" w:cs="Times New Roman"/>
              </w:rPr>
              <w:t>his</w:t>
            </w:r>
            <w:r w:rsidRPr="00EE5A2B">
              <w:rPr>
                <w:rFonts w:ascii="Times New Roman" w:hAnsi="Times New Roman" w:cs="Times New Roman"/>
              </w:rPr>
              <w:t xml:space="preserve"> 201</w:t>
            </w:r>
            <w:r w:rsidR="000B0B26">
              <w:rPr>
                <w:rFonts w:ascii="Times New Roman" w:hAnsi="Times New Roman" w:cs="Times New Roman"/>
              </w:rPr>
              <w:t>7</w:t>
            </w:r>
            <w:r w:rsidRPr="00EE5A2B">
              <w:rPr>
                <w:rFonts w:ascii="Times New Roman" w:hAnsi="Times New Roman" w:cs="Times New Roman"/>
              </w:rPr>
              <w:t xml:space="preserve"> Senate confirmation hearing. Available at C-Span: </w:t>
            </w:r>
            <w:hyperlink r:id="rId10" w:history="1">
              <w:r w:rsidR="000B0B26" w:rsidRPr="007407C2">
                <w:rPr>
                  <w:rStyle w:val="Hyperlink"/>
                </w:rPr>
                <w:t>http://cs.pn/2rplyvq</w:t>
              </w:r>
            </w:hyperlink>
            <w:r w:rsidR="000B0B26">
              <w:t xml:space="preserve"> </w:t>
            </w:r>
            <w:r w:rsidRPr="00EE5A2B">
              <w:rPr>
                <w:rFonts w:ascii="Times New Roman" w:hAnsi="Times New Roman" w:cs="Times New Roman"/>
              </w:rPr>
              <w:t>(</w:t>
            </w:r>
            <w:r w:rsidR="000B0B26">
              <w:rPr>
                <w:rFonts w:ascii="Times New Roman" w:hAnsi="Times New Roman" w:cs="Times New Roman"/>
              </w:rPr>
              <w:t>Begins at 3:42:00</w:t>
            </w:r>
            <w:r w:rsidRPr="00EE5A2B">
              <w:rPr>
                <w:rFonts w:ascii="Times New Roman" w:hAnsi="Times New Roman" w:cs="Times New Roman"/>
              </w:rPr>
              <w:t xml:space="preserve">). Write a </w:t>
            </w:r>
            <w:r w:rsidR="00200E5B">
              <w:rPr>
                <w:rFonts w:ascii="Times New Roman" w:hAnsi="Times New Roman" w:cs="Times New Roman"/>
              </w:rPr>
              <w:t>response</w:t>
            </w:r>
            <w:r w:rsidRPr="00EE5A2B">
              <w:rPr>
                <w:rFonts w:ascii="Times New Roman" w:hAnsi="Times New Roman" w:cs="Times New Roman"/>
              </w:rPr>
              <w:t xml:space="preserve"> </w:t>
            </w:r>
            <w:r>
              <w:rPr>
                <w:rFonts w:ascii="Times New Roman" w:hAnsi="Times New Roman" w:cs="Times New Roman"/>
              </w:rPr>
              <w:t xml:space="preserve">(1 page max) </w:t>
            </w:r>
            <w:r w:rsidRPr="00EE5A2B">
              <w:rPr>
                <w:rFonts w:ascii="Times New Roman" w:hAnsi="Times New Roman" w:cs="Times New Roman"/>
              </w:rPr>
              <w:t xml:space="preserve">to turn in about what you took away from the statement. You might consider addressing: How did </w:t>
            </w:r>
            <w:r w:rsidR="000B0B26">
              <w:rPr>
                <w:rFonts w:ascii="Times New Roman" w:hAnsi="Times New Roman" w:cs="Times New Roman"/>
              </w:rPr>
              <w:t>he</w:t>
            </w:r>
            <w:r w:rsidRPr="00EE5A2B">
              <w:rPr>
                <w:rFonts w:ascii="Times New Roman" w:hAnsi="Times New Roman" w:cs="Times New Roman"/>
              </w:rPr>
              <w:t xml:space="preserve"> frame </w:t>
            </w:r>
            <w:r w:rsidR="000B0B26">
              <w:rPr>
                <w:rFonts w:ascii="Times New Roman" w:hAnsi="Times New Roman" w:cs="Times New Roman"/>
              </w:rPr>
              <w:t>his</w:t>
            </w:r>
            <w:r w:rsidRPr="00EE5A2B">
              <w:rPr>
                <w:rFonts w:ascii="Times New Roman" w:hAnsi="Times New Roman" w:cs="Times New Roman"/>
              </w:rPr>
              <w:t xml:space="preserve"> biography? How did </w:t>
            </w:r>
            <w:r w:rsidR="000B0B26">
              <w:rPr>
                <w:rFonts w:ascii="Times New Roman" w:hAnsi="Times New Roman" w:cs="Times New Roman"/>
              </w:rPr>
              <w:t>he</w:t>
            </w:r>
            <w:r w:rsidRPr="00EE5A2B">
              <w:rPr>
                <w:rFonts w:ascii="Times New Roman" w:hAnsi="Times New Roman" w:cs="Times New Roman"/>
              </w:rPr>
              <w:t xml:space="preserve"> talk about the court? What did </w:t>
            </w:r>
            <w:r w:rsidR="000B0B26">
              <w:rPr>
                <w:rFonts w:ascii="Times New Roman" w:hAnsi="Times New Roman" w:cs="Times New Roman"/>
              </w:rPr>
              <w:t>he</w:t>
            </w:r>
            <w:r w:rsidRPr="00EE5A2B">
              <w:rPr>
                <w:rFonts w:ascii="Times New Roman" w:hAnsi="Times New Roman" w:cs="Times New Roman"/>
              </w:rPr>
              <w:t xml:space="preserve"> say to attempt to get ahead of potential concerns of the senators? </w:t>
            </w:r>
          </w:p>
          <w:p w14:paraId="14E4A376" w14:textId="77777777" w:rsidR="00844E44" w:rsidRDefault="00844E44" w:rsidP="00A94CEB">
            <w:pPr>
              <w:rPr>
                <w:rFonts w:ascii="Times New Roman" w:hAnsi="Times New Roman" w:cs="Times New Roman"/>
              </w:rPr>
            </w:pPr>
          </w:p>
          <w:p w14:paraId="107E3A26" w14:textId="48B3BF7F" w:rsidR="0089403F" w:rsidRDefault="0089403F" w:rsidP="0089403F">
            <w:pPr>
              <w:jc w:val="center"/>
              <w:rPr>
                <w:rFonts w:ascii="Times New Roman" w:hAnsi="Times New Roman" w:cs="Times New Roman"/>
                <w:b/>
              </w:rPr>
            </w:pPr>
            <w:r w:rsidRPr="003745D7">
              <w:rPr>
                <w:rFonts w:ascii="Times New Roman" w:hAnsi="Times New Roman" w:cs="Times New Roman"/>
                <w:b/>
              </w:rPr>
              <w:t xml:space="preserve">Supreme Court Sitting October </w:t>
            </w:r>
            <w:r w:rsidR="003745D7" w:rsidRPr="003745D7">
              <w:rPr>
                <w:rFonts w:ascii="Times New Roman" w:hAnsi="Times New Roman" w:cs="Times New Roman"/>
                <w:b/>
              </w:rPr>
              <w:t>2, 3, &amp; 4</w:t>
            </w:r>
          </w:p>
          <w:p w14:paraId="6FDBDE08" w14:textId="1ECE7F13" w:rsidR="00844E44" w:rsidRPr="00EE5A2B" w:rsidRDefault="00844E44" w:rsidP="0089403F">
            <w:pPr>
              <w:jc w:val="center"/>
              <w:rPr>
                <w:rFonts w:ascii="Times New Roman" w:hAnsi="Times New Roman" w:cs="Times New Roman"/>
              </w:rPr>
            </w:pPr>
          </w:p>
        </w:tc>
      </w:tr>
      <w:tr w:rsidR="00C96123" w:rsidRPr="00EE5A2B" w14:paraId="3C9171EB" w14:textId="77777777" w:rsidTr="00C96123">
        <w:tc>
          <w:tcPr>
            <w:tcW w:w="1591" w:type="dxa"/>
          </w:tcPr>
          <w:p w14:paraId="0BAA4EF0" w14:textId="68AB3767" w:rsidR="00C96123" w:rsidRPr="00EE5A2B" w:rsidRDefault="00C96123" w:rsidP="002148FA">
            <w:pPr>
              <w:rPr>
                <w:rFonts w:ascii="Times New Roman" w:hAnsi="Times New Roman" w:cs="Times New Roman"/>
              </w:rPr>
            </w:pPr>
          </w:p>
          <w:p w14:paraId="44476B8B" w14:textId="77777777" w:rsidR="00ED5501" w:rsidRPr="00EE5A2B" w:rsidRDefault="00C96123" w:rsidP="00ED5501">
            <w:pPr>
              <w:rPr>
                <w:rFonts w:ascii="Times New Roman" w:hAnsi="Times New Roman" w:cs="Times New Roman"/>
              </w:rPr>
            </w:pPr>
            <w:r w:rsidRPr="00EE5A2B">
              <w:rPr>
                <w:rFonts w:ascii="Times New Roman" w:hAnsi="Times New Roman" w:cs="Times New Roman"/>
              </w:rPr>
              <w:t xml:space="preserve">Week 2: </w:t>
            </w:r>
          </w:p>
          <w:p w14:paraId="4E53E328" w14:textId="77777777" w:rsidR="006145A6" w:rsidRPr="00EE5A2B" w:rsidRDefault="006145A6" w:rsidP="006145A6">
            <w:pPr>
              <w:rPr>
                <w:rFonts w:ascii="Times New Roman" w:hAnsi="Times New Roman" w:cs="Times New Roman"/>
                <w:b/>
              </w:rPr>
            </w:pPr>
            <w:r w:rsidRPr="00EE5A2B">
              <w:rPr>
                <w:rFonts w:ascii="Times New Roman" w:hAnsi="Times New Roman" w:cs="Times New Roman"/>
                <w:b/>
              </w:rPr>
              <w:t>The Justices</w:t>
            </w:r>
          </w:p>
          <w:p w14:paraId="4A37BB12" w14:textId="78079429" w:rsidR="00C96123" w:rsidRPr="00EE5A2B" w:rsidRDefault="00C96123" w:rsidP="009E4980">
            <w:pPr>
              <w:rPr>
                <w:rFonts w:ascii="Times New Roman" w:hAnsi="Times New Roman" w:cs="Times New Roman"/>
                <w:b/>
              </w:rPr>
            </w:pPr>
          </w:p>
          <w:p w14:paraId="0DB8E678" w14:textId="2090E73C" w:rsidR="00C96123" w:rsidRPr="00EE5A2B" w:rsidRDefault="00C96123" w:rsidP="002148FA">
            <w:pPr>
              <w:rPr>
                <w:rFonts w:ascii="Times New Roman" w:hAnsi="Times New Roman" w:cs="Times New Roman"/>
                <w:b/>
              </w:rPr>
            </w:pPr>
          </w:p>
        </w:tc>
        <w:tc>
          <w:tcPr>
            <w:tcW w:w="7967" w:type="dxa"/>
          </w:tcPr>
          <w:p w14:paraId="6CF7549E" w14:textId="73A02E36" w:rsidR="00601098" w:rsidRPr="00EE5A2B" w:rsidRDefault="00BB6F41" w:rsidP="00C210BC">
            <w:pPr>
              <w:jc w:val="right"/>
              <w:rPr>
                <w:rFonts w:ascii="Times New Roman" w:hAnsi="Times New Roman" w:cs="Times New Roman"/>
              </w:rPr>
            </w:pPr>
            <w:r>
              <w:rPr>
                <w:rFonts w:ascii="Times New Roman" w:hAnsi="Times New Roman" w:cs="Times New Roman"/>
              </w:rPr>
              <w:t>1</w:t>
            </w:r>
            <w:r w:rsidR="0089403F">
              <w:rPr>
                <w:rFonts w:ascii="Times New Roman" w:hAnsi="Times New Roman" w:cs="Times New Roman"/>
              </w:rPr>
              <w:t>0</w:t>
            </w:r>
            <w:r w:rsidR="00C210BC">
              <w:rPr>
                <w:rFonts w:ascii="Times New Roman" w:hAnsi="Times New Roman" w:cs="Times New Roman"/>
              </w:rPr>
              <w:t>/</w:t>
            </w:r>
            <w:r w:rsidR="0098179C">
              <w:rPr>
                <w:rFonts w:ascii="Times New Roman" w:hAnsi="Times New Roman" w:cs="Times New Roman"/>
              </w:rPr>
              <w:t>5</w:t>
            </w:r>
          </w:p>
          <w:p w14:paraId="7B38BA0E" w14:textId="15C9B4C0" w:rsidR="00F52CBD" w:rsidRPr="00F52CBD" w:rsidRDefault="00F52CBD" w:rsidP="00F52CBD">
            <w:pPr>
              <w:jc w:val="center"/>
              <w:rPr>
                <w:rFonts w:ascii="Times New Roman" w:hAnsi="Times New Roman" w:cs="Times New Roman"/>
                <w:b/>
              </w:rPr>
            </w:pPr>
            <w:r>
              <w:rPr>
                <w:rFonts w:ascii="Times New Roman" w:hAnsi="Times New Roman" w:cs="Times New Roman"/>
                <w:b/>
              </w:rPr>
              <w:t>RESPONSE #1 DUE</w:t>
            </w:r>
          </w:p>
          <w:p w14:paraId="2A8CEBA4" w14:textId="77777777" w:rsidR="00F52CBD" w:rsidRDefault="00F52CBD" w:rsidP="00F52CBD">
            <w:pPr>
              <w:jc w:val="center"/>
              <w:rPr>
                <w:rFonts w:ascii="Times New Roman" w:hAnsi="Times New Roman" w:cs="Times New Roman"/>
                <w:u w:val="single"/>
              </w:rPr>
            </w:pPr>
          </w:p>
          <w:p w14:paraId="73434D43" w14:textId="77777777" w:rsidR="001C266C" w:rsidRPr="00EE5A2B" w:rsidRDefault="001C266C" w:rsidP="001C266C">
            <w:pPr>
              <w:rPr>
                <w:rFonts w:ascii="Times New Roman" w:hAnsi="Times New Roman" w:cs="Times New Roman"/>
              </w:rPr>
            </w:pPr>
            <w:r w:rsidRPr="00EE5A2B">
              <w:rPr>
                <w:rFonts w:ascii="Times New Roman" w:hAnsi="Times New Roman" w:cs="Times New Roman"/>
                <w:u w:val="single"/>
              </w:rPr>
              <w:t>Class Discussion</w:t>
            </w:r>
            <w:r w:rsidRPr="00EE5A2B">
              <w:rPr>
                <w:rFonts w:ascii="Times New Roman" w:hAnsi="Times New Roman" w:cs="Times New Roman"/>
              </w:rPr>
              <w:t xml:space="preserve">: </w:t>
            </w:r>
          </w:p>
          <w:p w14:paraId="7F11A341" w14:textId="29419EAF" w:rsidR="00446023" w:rsidRPr="00603E91" w:rsidRDefault="00603E91" w:rsidP="001C266C">
            <w:pPr>
              <w:rPr>
                <w:rFonts w:ascii="Times New Roman" w:hAnsi="Times New Roman" w:cs="Times New Roman"/>
              </w:rPr>
            </w:pPr>
            <w:r w:rsidRPr="00603E91">
              <w:rPr>
                <w:rFonts w:ascii="Times New Roman" w:hAnsi="Times New Roman" w:cs="Times New Roman"/>
              </w:rPr>
              <w:t>Characteristics of individuals selected as justices</w:t>
            </w:r>
          </w:p>
          <w:p w14:paraId="27152C65" w14:textId="4A6A5075" w:rsidR="006145A6" w:rsidRPr="00603E91" w:rsidRDefault="00603E91" w:rsidP="001C266C">
            <w:pPr>
              <w:rPr>
                <w:rFonts w:ascii="Times New Roman" w:hAnsi="Times New Roman" w:cs="Times New Roman"/>
              </w:rPr>
            </w:pPr>
            <w:r w:rsidRPr="00603E91">
              <w:rPr>
                <w:rFonts w:ascii="Times New Roman" w:hAnsi="Times New Roman" w:cs="Times New Roman"/>
              </w:rPr>
              <w:t>The confirmation process</w:t>
            </w:r>
          </w:p>
          <w:p w14:paraId="6B9D6501" w14:textId="6C90AB6D" w:rsidR="00603E91" w:rsidRDefault="00603E91" w:rsidP="001C266C">
            <w:pPr>
              <w:rPr>
                <w:rFonts w:ascii="Times New Roman" w:hAnsi="Times New Roman" w:cs="Times New Roman"/>
              </w:rPr>
            </w:pPr>
            <w:r w:rsidRPr="00603E91">
              <w:rPr>
                <w:rFonts w:ascii="Times New Roman" w:hAnsi="Times New Roman" w:cs="Times New Roman"/>
              </w:rPr>
              <w:t>Leaving the court</w:t>
            </w:r>
          </w:p>
          <w:p w14:paraId="4229EE68" w14:textId="58009990" w:rsidR="00FB550A" w:rsidRPr="00EE5A2B" w:rsidRDefault="00FB550A" w:rsidP="00FB550A">
            <w:pPr>
              <w:rPr>
                <w:rFonts w:ascii="Times New Roman" w:hAnsi="Times New Roman" w:cs="Times New Roman"/>
              </w:rPr>
            </w:pPr>
            <w:r>
              <w:rPr>
                <w:rFonts w:ascii="Times New Roman" w:hAnsi="Times New Roman" w:cs="Times New Roman"/>
              </w:rPr>
              <w:t xml:space="preserve">Mini bio: Justice </w:t>
            </w:r>
            <w:r w:rsidR="0098179C">
              <w:rPr>
                <w:rFonts w:ascii="Times New Roman" w:hAnsi="Times New Roman" w:cs="Times New Roman"/>
              </w:rPr>
              <w:t>Anthony Kennedy</w:t>
            </w:r>
          </w:p>
          <w:p w14:paraId="5A69C771" w14:textId="77777777" w:rsidR="006145A6" w:rsidRPr="00EE5A2B" w:rsidRDefault="006145A6" w:rsidP="001C266C">
            <w:pPr>
              <w:rPr>
                <w:rFonts w:ascii="Times New Roman" w:hAnsi="Times New Roman" w:cs="Times New Roman"/>
              </w:rPr>
            </w:pPr>
          </w:p>
          <w:p w14:paraId="13944053" w14:textId="41564F5F" w:rsidR="001C266C" w:rsidRPr="00EE5A2B" w:rsidRDefault="001C266C" w:rsidP="001C266C">
            <w:pPr>
              <w:rPr>
                <w:rFonts w:ascii="Times New Roman" w:hAnsi="Times New Roman" w:cs="Times New Roman"/>
              </w:rPr>
            </w:pPr>
            <w:r w:rsidRPr="00EE5A2B">
              <w:rPr>
                <w:rFonts w:ascii="Times New Roman" w:hAnsi="Times New Roman" w:cs="Times New Roman"/>
                <w:u w:val="single"/>
              </w:rPr>
              <w:t>Assignment</w:t>
            </w:r>
            <w:r w:rsidR="00085E8F" w:rsidRPr="00EE5A2B">
              <w:rPr>
                <w:rFonts w:ascii="Times New Roman" w:hAnsi="Times New Roman" w:cs="Times New Roman"/>
                <w:u w:val="single"/>
              </w:rPr>
              <w:t xml:space="preserve"> for week 3</w:t>
            </w:r>
            <w:r w:rsidRPr="00EE5A2B">
              <w:rPr>
                <w:rFonts w:ascii="Times New Roman" w:hAnsi="Times New Roman" w:cs="Times New Roman"/>
              </w:rPr>
              <w:t xml:space="preserve">: </w:t>
            </w:r>
          </w:p>
          <w:p w14:paraId="39745A13" w14:textId="0C802E73" w:rsidR="001C266C" w:rsidRDefault="001C266C" w:rsidP="001C266C">
            <w:pPr>
              <w:rPr>
                <w:rFonts w:ascii="Times New Roman" w:hAnsi="Times New Roman" w:cs="Times New Roman"/>
              </w:rPr>
            </w:pPr>
            <w:r w:rsidRPr="00EE5A2B">
              <w:rPr>
                <w:rFonts w:ascii="Times New Roman" w:hAnsi="Times New Roman" w:cs="Times New Roman"/>
              </w:rPr>
              <w:t xml:space="preserve">* </w:t>
            </w:r>
            <w:r w:rsidRPr="00EE5A2B">
              <w:rPr>
                <w:rFonts w:ascii="Times New Roman" w:hAnsi="Times New Roman" w:cs="Times New Roman"/>
                <w:u w:val="single"/>
              </w:rPr>
              <w:t>Reading:</w:t>
            </w:r>
            <w:r w:rsidRPr="00EE5A2B">
              <w:rPr>
                <w:rFonts w:ascii="Times New Roman" w:hAnsi="Times New Roman" w:cs="Times New Roman"/>
              </w:rPr>
              <w:t xml:space="preserve"> </w:t>
            </w:r>
            <w:r w:rsidR="00601098" w:rsidRPr="00EE5A2B">
              <w:rPr>
                <w:rFonts w:ascii="Times New Roman" w:hAnsi="Times New Roman" w:cs="Times New Roman"/>
              </w:rPr>
              <w:t xml:space="preserve">Baum, Chapter </w:t>
            </w:r>
            <w:r w:rsidR="008F17B0">
              <w:rPr>
                <w:rFonts w:ascii="Times New Roman" w:hAnsi="Times New Roman" w:cs="Times New Roman"/>
              </w:rPr>
              <w:t>2, “The Justices,</w:t>
            </w:r>
            <w:r w:rsidR="005D5322" w:rsidRPr="00EE5A2B">
              <w:rPr>
                <w:rFonts w:ascii="Times New Roman" w:hAnsi="Times New Roman" w:cs="Times New Roman"/>
              </w:rPr>
              <w:t>”</w:t>
            </w:r>
            <w:r w:rsidR="008F17B0">
              <w:rPr>
                <w:rFonts w:ascii="Times New Roman" w:hAnsi="Times New Roman" w:cs="Times New Roman"/>
              </w:rPr>
              <w:t xml:space="preserve"> p. 28-65.</w:t>
            </w:r>
          </w:p>
          <w:p w14:paraId="20E31D64" w14:textId="77777777" w:rsidR="00A94CEB" w:rsidRDefault="00A94CEB" w:rsidP="001C266C">
            <w:pPr>
              <w:rPr>
                <w:rFonts w:ascii="Times New Roman" w:hAnsi="Times New Roman" w:cs="Times New Roman"/>
              </w:rPr>
            </w:pPr>
          </w:p>
          <w:p w14:paraId="73A08C1D" w14:textId="32ACC3D6" w:rsidR="009B37EB" w:rsidRDefault="00A94CEB" w:rsidP="00A04875">
            <w:pPr>
              <w:rPr>
                <w:rFonts w:ascii="Times New Roman" w:hAnsi="Times New Roman" w:cs="Times New Roman"/>
              </w:rPr>
            </w:pPr>
            <w:r w:rsidRPr="00EE5A2B">
              <w:rPr>
                <w:rFonts w:ascii="Times New Roman" w:hAnsi="Times New Roman" w:cs="Times New Roman"/>
              </w:rPr>
              <w:t xml:space="preserve">* </w:t>
            </w:r>
            <w:r w:rsidRPr="00F52CBD">
              <w:rPr>
                <w:rFonts w:ascii="Times New Roman" w:hAnsi="Times New Roman" w:cs="Times New Roman"/>
                <w:b/>
                <w:u w:val="single"/>
              </w:rPr>
              <w:t>R</w:t>
            </w:r>
            <w:r w:rsidR="00F52CBD">
              <w:rPr>
                <w:rFonts w:ascii="Times New Roman" w:hAnsi="Times New Roman" w:cs="Times New Roman"/>
                <w:b/>
                <w:u w:val="single"/>
              </w:rPr>
              <w:t>ESPONSE</w:t>
            </w:r>
            <w:r w:rsidR="00F52CBD" w:rsidRPr="00F52CBD">
              <w:rPr>
                <w:rFonts w:ascii="Times New Roman" w:hAnsi="Times New Roman" w:cs="Times New Roman"/>
                <w:b/>
                <w:u w:val="single"/>
              </w:rPr>
              <w:t xml:space="preserve"> #2</w:t>
            </w:r>
            <w:r w:rsidRPr="00EE5A2B">
              <w:rPr>
                <w:rFonts w:ascii="Times New Roman" w:hAnsi="Times New Roman" w:cs="Times New Roman"/>
              </w:rPr>
              <w:t xml:space="preserve">: </w:t>
            </w:r>
            <w:r w:rsidR="00AF6D72">
              <w:rPr>
                <w:rFonts w:ascii="Times New Roman" w:hAnsi="Times New Roman" w:cs="Times New Roman"/>
              </w:rPr>
              <w:t>Eight of the nine</w:t>
            </w:r>
            <w:r>
              <w:rPr>
                <w:rFonts w:ascii="Times New Roman" w:hAnsi="Times New Roman" w:cs="Times New Roman"/>
              </w:rPr>
              <w:t xml:space="preserve"> current justices have been interviewed by C-Span. Pick and watch ONE of these interviews</w:t>
            </w:r>
            <w:r w:rsidR="00200E5B">
              <w:rPr>
                <w:rFonts w:ascii="Times New Roman" w:hAnsi="Times New Roman" w:cs="Times New Roman"/>
              </w:rPr>
              <w:t xml:space="preserve"> (Available at: </w:t>
            </w:r>
            <w:hyperlink r:id="rId11" w:history="1">
              <w:r w:rsidR="00982F84" w:rsidRPr="00E3496B">
                <w:rPr>
                  <w:rStyle w:val="Hyperlink"/>
                </w:rPr>
                <w:t>http://cs.pn/1Mjb6pi</w:t>
              </w:r>
            </w:hyperlink>
            <w:r w:rsidR="00200E5B">
              <w:rPr>
                <w:rFonts w:ascii="Times New Roman" w:hAnsi="Times New Roman" w:cs="Times New Roman"/>
              </w:rPr>
              <w:t>)</w:t>
            </w:r>
            <w:r>
              <w:rPr>
                <w:rFonts w:ascii="Times New Roman" w:hAnsi="Times New Roman" w:cs="Times New Roman"/>
              </w:rPr>
              <w:t xml:space="preserve">. </w:t>
            </w:r>
            <w:r w:rsidR="00200E5B">
              <w:rPr>
                <w:rFonts w:ascii="Times New Roman" w:hAnsi="Times New Roman" w:cs="Times New Roman"/>
              </w:rPr>
              <w:t>(Each interview ranges in length from about 35 minutes to 1 hour.) After watching, w</w:t>
            </w:r>
            <w:r>
              <w:rPr>
                <w:rFonts w:ascii="Times New Roman" w:hAnsi="Times New Roman" w:cs="Times New Roman"/>
              </w:rPr>
              <w:t xml:space="preserve">rite a 1-page response to what you </w:t>
            </w:r>
            <w:r w:rsidR="00200E5B">
              <w:rPr>
                <w:rFonts w:ascii="Times New Roman" w:hAnsi="Times New Roman" w:cs="Times New Roman"/>
              </w:rPr>
              <w:t xml:space="preserve">saw. </w:t>
            </w:r>
            <w:r w:rsidR="00C26D4A">
              <w:rPr>
                <w:rFonts w:ascii="Times New Roman" w:hAnsi="Times New Roman" w:cs="Times New Roman"/>
              </w:rPr>
              <w:t xml:space="preserve">What answers interested you? Surprised you? What did you come away thinking about the justice and why? </w:t>
            </w:r>
            <w:r>
              <w:rPr>
                <w:rFonts w:ascii="Times New Roman" w:hAnsi="Times New Roman" w:cs="Times New Roman"/>
              </w:rPr>
              <w:t xml:space="preserve">Note: Justices Ginsburg and Breyer spend part of their interviews touring their chambers. </w:t>
            </w:r>
          </w:p>
          <w:p w14:paraId="2C7D9A4D" w14:textId="77777777" w:rsidR="00A94CEB" w:rsidRDefault="00A94CEB" w:rsidP="00A04875">
            <w:pPr>
              <w:rPr>
                <w:rFonts w:ascii="Times New Roman" w:hAnsi="Times New Roman" w:cs="Times New Roman"/>
              </w:rPr>
            </w:pPr>
          </w:p>
          <w:p w14:paraId="69955702" w14:textId="77777777" w:rsidR="00844E44" w:rsidRDefault="00844E44" w:rsidP="00A04875">
            <w:pPr>
              <w:rPr>
                <w:rFonts w:ascii="Times New Roman" w:hAnsi="Times New Roman" w:cs="Times New Roman"/>
              </w:rPr>
            </w:pPr>
          </w:p>
          <w:p w14:paraId="704EAC46" w14:textId="7BA458BD" w:rsidR="00A426E0" w:rsidRDefault="00A426E0" w:rsidP="00A426E0">
            <w:pPr>
              <w:jc w:val="center"/>
              <w:rPr>
                <w:rFonts w:ascii="Times New Roman" w:hAnsi="Times New Roman" w:cs="Times New Roman"/>
                <w:b/>
              </w:rPr>
            </w:pPr>
            <w:r w:rsidRPr="003745D7">
              <w:rPr>
                <w:rFonts w:ascii="Times New Roman" w:hAnsi="Times New Roman" w:cs="Times New Roman"/>
                <w:b/>
              </w:rPr>
              <w:t xml:space="preserve">Supreme Court Sitting </w:t>
            </w:r>
            <w:r w:rsidR="0089403F" w:rsidRPr="003745D7">
              <w:rPr>
                <w:rFonts w:ascii="Times New Roman" w:hAnsi="Times New Roman" w:cs="Times New Roman"/>
                <w:b/>
              </w:rPr>
              <w:t>October</w:t>
            </w:r>
            <w:r w:rsidR="00BB6F41" w:rsidRPr="003745D7">
              <w:rPr>
                <w:rFonts w:ascii="Times New Roman" w:hAnsi="Times New Roman" w:cs="Times New Roman"/>
                <w:b/>
              </w:rPr>
              <w:t xml:space="preserve"> </w:t>
            </w:r>
            <w:r w:rsidR="003745D7" w:rsidRPr="003745D7">
              <w:rPr>
                <w:rFonts w:ascii="Times New Roman" w:hAnsi="Times New Roman" w:cs="Times New Roman"/>
                <w:b/>
              </w:rPr>
              <w:t xml:space="preserve">10 &amp; </w:t>
            </w:r>
            <w:r w:rsidR="0089403F" w:rsidRPr="003745D7">
              <w:rPr>
                <w:rFonts w:ascii="Times New Roman" w:hAnsi="Times New Roman" w:cs="Times New Roman"/>
                <w:b/>
              </w:rPr>
              <w:t>11</w:t>
            </w:r>
          </w:p>
          <w:p w14:paraId="0C4400E9" w14:textId="77777777" w:rsidR="00BB6F41" w:rsidRPr="00A426E0" w:rsidRDefault="00BB6F41" w:rsidP="00A426E0">
            <w:pPr>
              <w:jc w:val="center"/>
              <w:rPr>
                <w:rFonts w:ascii="Times New Roman" w:hAnsi="Times New Roman" w:cs="Times New Roman"/>
                <w:b/>
              </w:rPr>
            </w:pPr>
          </w:p>
          <w:p w14:paraId="40576BE8" w14:textId="77777777" w:rsidR="00844E44" w:rsidRDefault="00844E44" w:rsidP="00A04875">
            <w:pPr>
              <w:rPr>
                <w:rFonts w:ascii="Times New Roman" w:hAnsi="Times New Roman" w:cs="Times New Roman"/>
              </w:rPr>
            </w:pPr>
          </w:p>
          <w:p w14:paraId="42F51810" w14:textId="77777777" w:rsidR="008D5210" w:rsidRDefault="008D5210" w:rsidP="00A04875">
            <w:pPr>
              <w:rPr>
                <w:rFonts w:ascii="Times New Roman" w:hAnsi="Times New Roman" w:cs="Times New Roman"/>
              </w:rPr>
            </w:pPr>
          </w:p>
          <w:p w14:paraId="63E3269D" w14:textId="77777777" w:rsidR="0098179C" w:rsidRDefault="0098179C" w:rsidP="00A04875">
            <w:pPr>
              <w:rPr>
                <w:rFonts w:ascii="Times New Roman" w:hAnsi="Times New Roman" w:cs="Times New Roman"/>
              </w:rPr>
            </w:pPr>
          </w:p>
          <w:p w14:paraId="72C89961" w14:textId="77777777" w:rsidR="0089403F" w:rsidRDefault="0089403F" w:rsidP="00A04875">
            <w:pPr>
              <w:rPr>
                <w:rFonts w:ascii="Times New Roman" w:hAnsi="Times New Roman" w:cs="Times New Roman"/>
              </w:rPr>
            </w:pPr>
          </w:p>
          <w:p w14:paraId="4B2D7EAB" w14:textId="4FAAC0FB" w:rsidR="000D1ABC" w:rsidRPr="00EE5A2B" w:rsidRDefault="000D1ABC" w:rsidP="00A04875">
            <w:pPr>
              <w:rPr>
                <w:rFonts w:ascii="Times New Roman" w:hAnsi="Times New Roman" w:cs="Times New Roman"/>
              </w:rPr>
            </w:pPr>
          </w:p>
        </w:tc>
      </w:tr>
      <w:tr w:rsidR="00601098" w:rsidRPr="00EE5A2B" w14:paraId="17A58C1C" w14:textId="77777777" w:rsidTr="00C96123">
        <w:tc>
          <w:tcPr>
            <w:tcW w:w="1591" w:type="dxa"/>
          </w:tcPr>
          <w:p w14:paraId="36282541" w14:textId="27E3A2B1" w:rsidR="00601098" w:rsidRPr="00EE5A2B" w:rsidRDefault="00601098" w:rsidP="00601098">
            <w:pPr>
              <w:rPr>
                <w:rFonts w:ascii="Times New Roman" w:hAnsi="Times New Roman" w:cs="Times New Roman"/>
              </w:rPr>
            </w:pPr>
          </w:p>
          <w:p w14:paraId="3D2A095A" w14:textId="6E938A37" w:rsidR="00601098" w:rsidRPr="00EE5A2B" w:rsidRDefault="00601098" w:rsidP="00601098">
            <w:pPr>
              <w:rPr>
                <w:rFonts w:ascii="Times New Roman" w:hAnsi="Times New Roman" w:cs="Times New Roman"/>
              </w:rPr>
            </w:pPr>
            <w:r w:rsidRPr="00EE5A2B">
              <w:rPr>
                <w:rFonts w:ascii="Times New Roman" w:hAnsi="Times New Roman" w:cs="Times New Roman"/>
              </w:rPr>
              <w:t xml:space="preserve">Week 3: </w:t>
            </w:r>
          </w:p>
          <w:p w14:paraId="21EBCAA4" w14:textId="0BA53C96" w:rsidR="00601098" w:rsidRPr="00EE5A2B" w:rsidRDefault="006145A6" w:rsidP="00601098">
            <w:pPr>
              <w:rPr>
                <w:rFonts w:ascii="Times New Roman" w:hAnsi="Times New Roman" w:cs="Times New Roman"/>
                <w:b/>
              </w:rPr>
            </w:pPr>
            <w:r>
              <w:rPr>
                <w:rFonts w:ascii="Times New Roman" w:hAnsi="Times New Roman" w:cs="Times New Roman"/>
                <w:b/>
              </w:rPr>
              <w:t>The Cases</w:t>
            </w:r>
          </w:p>
          <w:p w14:paraId="42822CCD" w14:textId="77777777" w:rsidR="00601098" w:rsidRPr="00EE5A2B" w:rsidRDefault="00601098" w:rsidP="002148FA">
            <w:pPr>
              <w:rPr>
                <w:rFonts w:ascii="Times New Roman" w:hAnsi="Times New Roman" w:cs="Times New Roman"/>
              </w:rPr>
            </w:pPr>
          </w:p>
        </w:tc>
        <w:tc>
          <w:tcPr>
            <w:tcW w:w="7967" w:type="dxa"/>
          </w:tcPr>
          <w:p w14:paraId="6DC9C84C" w14:textId="6EDD2FC3" w:rsidR="00601098" w:rsidRPr="00EE5A2B" w:rsidRDefault="00BB6F41" w:rsidP="00C210BC">
            <w:pPr>
              <w:jc w:val="right"/>
              <w:rPr>
                <w:rFonts w:ascii="Times New Roman" w:hAnsi="Times New Roman" w:cs="Times New Roman"/>
              </w:rPr>
            </w:pPr>
            <w:r>
              <w:rPr>
                <w:rFonts w:ascii="Times New Roman" w:hAnsi="Times New Roman" w:cs="Times New Roman"/>
              </w:rPr>
              <w:t>1</w:t>
            </w:r>
            <w:r w:rsidR="0089403F">
              <w:rPr>
                <w:rFonts w:ascii="Times New Roman" w:hAnsi="Times New Roman" w:cs="Times New Roman"/>
              </w:rPr>
              <w:t>0</w:t>
            </w:r>
            <w:r w:rsidR="00C210BC">
              <w:rPr>
                <w:rFonts w:ascii="Times New Roman" w:hAnsi="Times New Roman" w:cs="Times New Roman"/>
              </w:rPr>
              <w:t>/</w:t>
            </w:r>
            <w:r w:rsidR="0089403F">
              <w:rPr>
                <w:rFonts w:ascii="Times New Roman" w:hAnsi="Times New Roman" w:cs="Times New Roman"/>
              </w:rPr>
              <w:t>1</w:t>
            </w:r>
            <w:r w:rsidR="0098179C">
              <w:rPr>
                <w:rFonts w:ascii="Times New Roman" w:hAnsi="Times New Roman" w:cs="Times New Roman"/>
              </w:rPr>
              <w:t>2</w:t>
            </w:r>
          </w:p>
          <w:p w14:paraId="13EC4D9A" w14:textId="52D4033C" w:rsidR="00F52CBD" w:rsidRPr="00F52CBD" w:rsidRDefault="00F52CBD" w:rsidP="00F52CBD">
            <w:pPr>
              <w:jc w:val="center"/>
              <w:rPr>
                <w:rFonts w:ascii="Times New Roman" w:hAnsi="Times New Roman" w:cs="Times New Roman"/>
                <w:b/>
              </w:rPr>
            </w:pPr>
            <w:r>
              <w:rPr>
                <w:rFonts w:ascii="Times New Roman" w:hAnsi="Times New Roman" w:cs="Times New Roman"/>
                <w:b/>
              </w:rPr>
              <w:t>RESPONSE #2 DUE</w:t>
            </w:r>
          </w:p>
          <w:p w14:paraId="3832E79D" w14:textId="77777777" w:rsidR="00F52CBD" w:rsidRDefault="00F52CBD" w:rsidP="00F52CBD">
            <w:pPr>
              <w:jc w:val="center"/>
              <w:rPr>
                <w:rFonts w:ascii="Times New Roman" w:hAnsi="Times New Roman" w:cs="Times New Roman"/>
                <w:u w:val="single"/>
              </w:rPr>
            </w:pPr>
          </w:p>
          <w:p w14:paraId="7115F9D4" w14:textId="77777777" w:rsidR="00601098" w:rsidRPr="00EE5A2B" w:rsidRDefault="00601098" w:rsidP="00601098">
            <w:pPr>
              <w:rPr>
                <w:rFonts w:ascii="Times New Roman" w:hAnsi="Times New Roman" w:cs="Times New Roman"/>
              </w:rPr>
            </w:pPr>
            <w:r w:rsidRPr="00EE5A2B">
              <w:rPr>
                <w:rFonts w:ascii="Times New Roman" w:hAnsi="Times New Roman" w:cs="Times New Roman"/>
                <w:u w:val="single"/>
              </w:rPr>
              <w:t>Class Discussion</w:t>
            </w:r>
            <w:r w:rsidRPr="00EE5A2B">
              <w:rPr>
                <w:rFonts w:ascii="Times New Roman" w:hAnsi="Times New Roman" w:cs="Times New Roman"/>
              </w:rPr>
              <w:t xml:space="preserve">: </w:t>
            </w:r>
          </w:p>
          <w:p w14:paraId="664A0C21" w14:textId="098879FF" w:rsidR="006145A6" w:rsidRDefault="006145A6" w:rsidP="00601098">
            <w:pPr>
              <w:rPr>
                <w:rFonts w:ascii="Times New Roman" w:hAnsi="Times New Roman" w:cs="Times New Roman"/>
              </w:rPr>
            </w:pPr>
            <w:r>
              <w:rPr>
                <w:rFonts w:ascii="Times New Roman" w:hAnsi="Times New Roman" w:cs="Times New Roman"/>
              </w:rPr>
              <w:t>Number and type of cases</w:t>
            </w:r>
            <w:r w:rsidR="002A7DAD">
              <w:rPr>
                <w:rFonts w:ascii="Times New Roman" w:hAnsi="Times New Roman" w:cs="Times New Roman"/>
              </w:rPr>
              <w:t xml:space="preserve"> the Supreme Court hears</w:t>
            </w:r>
          </w:p>
          <w:p w14:paraId="5A30B7CC" w14:textId="53BCDBF7" w:rsidR="006145A6" w:rsidRDefault="006145A6" w:rsidP="00601098">
            <w:pPr>
              <w:rPr>
                <w:rFonts w:ascii="Times New Roman" w:hAnsi="Times New Roman" w:cs="Times New Roman"/>
              </w:rPr>
            </w:pPr>
            <w:r>
              <w:rPr>
                <w:rFonts w:ascii="Times New Roman" w:hAnsi="Times New Roman" w:cs="Times New Roman"/>
              </w:rPr>
              <w:t xml:space="preserve">The </w:t>
            </w:r>
            <w:r w:rsidR="002A7DAD">
              <w:rPr>
                <w:rFonts w:ascii="Times New Roman" w:hAnsi="Times New Roman" w:cs="Times New Roman"/>
              </w:rPr>
              <w:t xml:space="preserve">role of the </w:t>
            </w:r>
            <w:r>
              <w:rPr>
                <w:rFonts w:ascii="Times New Roman" w:hAnsi="Times New Roman" w:cs="Times New Roman"/>
              </w:rPr>
              <w:t>Solicitor General’s office</w:t>
            </w:r>
          </w:p>
          <w:p w14:paraId="471C4F6A" w14:textId="241F77F7" w:rsidR="006145A6" w:rsidRDefault="006145A6" w:rsidP="00601098">
            <w:pPr>
              <w:rPr>
                <w:rFonts w:ascii="Times New Roman" w:hAnsi="Times New Roman" w:cs="Times New Roman"/>
              </w:rPr>
            </w:pPr>
            <w:r>
              <w:rPr>
                <w:rFonts w:ascii="Times New Roman" w:hAnsi="Times New Roman" w:cs="Times New Roman"/>
              </w:rPr>
              <w:t>Novice v. Experienced advocates</w:t>
            </w:r>
          </w:p>
          <w:p w14:paraId="13696541" w14:textId="55435C76" w:rsidR="006145A6" w:rsidRDefault="006145A6" w:rsidP="00601098">
            <w:pPr>
              <w:rPr>
                <w:rFonts w:ascii="Times New Roman" w:hAnsi="Times New Roman" w:cs="Times New Roman"/>
              </w:rPr>
            </w:pPr>
            <w:r>
              <w:rPr>
                <w:rFonts w:ascii="Times New Roman" w:hAnsi="Times New Roman" w:cs="Times New Roman"/>
              </w:rPr>
              <w:t>Pool memos</w:t>
            </w:r>
          </w:p>
          <w:p w14:paraId="18040FD6" w14:textId="4F470987" w:rsidR="00601098" w:rsidRDefault="006145A6" w:rsidP="00601098">
            <w:pPr>
              <w:rPr>
                <w:rFonts w:ascii="Times New Roman" w:hAnsi="Times New Roman" w:cs="Times New Roman"/>
              </w:rPr>
            </w:pPr>
            <w:r>
              <w:rPr>
                <w:rFonts w:ascii="Times New Roman" w:hAnsi="Times New Roman" w:cs="Times New Roman"/>
              </w:rPr>
              <w:t>Amicus briefs</w:t>
            </w:r>
          </w:p>
          <w:p w14:paraId="74188E63" w14:textId="45BCE52A" w:rsidR="00FB550A" w:rsidRPr="00EE5A2B" w:rsidRDefault="00FB550A" w:rsidP="00FB550A">
            <w:pPr>
              <w:rPr>
                <w:rFonts w:ascii="Times New Roman" w:hAnsi="Times New Roman" w:cs="Times New Roman"/>
              </w:rPr>
            </w:pPr>
            <w:r>
              <w:rPr>
                <w:rFonts w:ascii="Times New Roman" w:hAnsi="Times New Roman" w:cs="Times New Roman"/>
              </w:rPr>
              <w:t xml:space="preserve">Mini bio: Justice </w:t>
            </w:r>
            <w:r w:rsidR="0098179C">
              <w:rPr>
                <w:rFonts w:ascii="Times New Roman" w:hAnsi="Times New Roman" w:cs="Times New Roman"/>
              </w:rPr>
              <w:t>Clarence Thomas</w:t>
            </w:r>
          </w:p>
          <w:p w14:paraId="619D7D6A" w14:textId="77777777" w:rsidR="008F17B0" w:rsidRPr="00EE5A2B" w:rsidRDefault="008F17B0" w:rsidP="00601098">
            <w:pPr>
              <w:rPr>
                <w:rFonts w:ascii="Times New Roman" w:hAnsi="Times New Roman" w:cs="Times New Roman"/>
              </w:rPr>
            </w:pPr>
          </w:p>
          <w:p w14:paraId="6EE054EA" w14:textId="77777777" w:rsidR="00601098" w:rsidRPr="00EE5A2B" w:rsidRDefault="00601098" w:rsidP="00601098">
            <w:pPr>
              <w:rPr>
                <w:rFonts w:ascii="Times New Roman" w:hAnsi="Times New Roman" w:cs="Times New Roman"/>
              </w:rPr>
            </w:pPr>
            <w:r w:rsidRPr="00EE5A2B">
              <w:rPr>
                <w:rFonts w:ascii="Times New Roman" w:hAnsi="Times New Roman" w:cs="Times New Roman"/>
                <w:u w:val="single"/>
              </w:rPr>
              <w:t>Assignment</w:t>
            </w:r>
            <w:r w:rsidRPr="00EE5A2B">
              <w:rPr>
                <w:rFonts w:ascii="Times New Roman" w:hAnsi="Times New Roman" w:cs="Times New Roman"/>
              </w:rPr>
              <w:t xml:space="preserve">: </w:t>
            </w:r>
          </w:p>
          <w:p w14:paraId="4F8EA542" w14:textId="18494119" w:rsidR="00520AFA" w:rsidRDefault="00601098" w:rsidP="00601098">
            <w:pPr>
              <w:rPr>
                <w:rFonts w:ascii="Times New Roman" w:hAnsi="Times New Roman" w:cs="Times New Roman"/>
              </w:rPr>
            </w:pPr>
            <w:r w:rsidRPr="00EE5A2B">
              <w:rPr>
                <w:rFonts w:ascii="Times New Roman" w:hAnsi="Times New Roman" w:cs="Times New Roman"/>
              </w:rPr>
              <w:t xml:space="preserve">* </w:t>
            </w:r>
            <w:r w:rsidRPr="00EE5A2B">
              <w:rPr>
                <w:rFonts w:ascii="Times New Roman" w:hAnsi="Times New Roman" w:cs="Times New Roman"/>
                <w:u w:val="single"/>
              </w:rPr>
              <w:t>Reading:</w:t>
            </w:r>
            <w:r w:rsidRPr="00EE5A2B">
              <w:rPr>
                <w:rFonts w:ascii="Times New Roman" w:hAnsi="Times New Roman" w:cs="Times New Roman"/>
              </w:rPr>
              <w:t xml:space="preserve"> Baum, Chapter </w:t>
            </w:r>
            <w:r w:rsidR="00085E8F" w:rsidRPr="00EE5A2B">
              <w:rPr>
                <w:rFonts w:ascii="Times New Roman" w:hAnsi="Times New Roman" w:cs="Times New Roman"/>
              </w:rPr>
              <w:t>3</w:t>
            </w:r>
            <w:r w:rsidRPr="00EE5A2B">
              <w:rPr>
                <w:rFonts w:ascii="Times New Roman" w:hAnsi="Times New Roman" w:cs="Times New Roman"/>
              </w:rPr>
              <w:t xml:space="preserve">, “The </w:t>
            </w:r>
            <w:r w:rsidR="00085E8F" w:rsidRPr="00EE5A2B">
              <w:rPr>
                <w:rFonts w:ascii="Times New Roman" w:hAnsi="Times New Roman" w:cs="Times New Roman"/>
              </w:rPr>
              <w:t>Cases</w:t>
            </w:r>
            <w:r w:rsidR="008F17B0">
              <w:rPr>
                <w:rFonts w:ascii="Times New Roman" w:hAnsi="Times New Roman" w:cs="Times New Roman"/>
              </w:rPr>
              <w:t>,</w:t>
            </w:r>
            <w:r w:rsidR="004A2734" w:rsidRPr="00EE5A2B">
              <w:rPr>
                <w:rFonts w:ascii="Times New Roman" w:hAnsi="Times New Roman" w:cs="Times New Roman"/>
              </w:rPr>
              <w:t>”</w:t>
            </w:r>
            <w:r w:rsidR="008F17B0">
              <w:rPr>
                <w:rFonts w:ascii="Times New Roman" w:hAnsi="Times New Roman" w:cs="Times New Roman"/>
              </w:rPr>
              <w:t xml:space="preserve"> p. 69-100.</w:t>
            </w:r>
          </w:p>
          <w:p w14:paraId="5C009437" w14:textId="77777777" w:rsidR="00520AFA" w:rsidRDefault="00520AFA" w:rsidP="00601098">
            <w:pPr>
              <w:rPr>
                <w:rFonts w:ascii="Times New Roman" w:hAnsi="Times New Roman" w:cs="Times New Roman"/>
              </w:rPr>
            </w:pPr>
          </w:p>
          <w:p w14:paraId="31368191" w14:textId="68E99F82" w:rsidR="00F52CBD" w:rsidRDefault="00F52CBD" w:rsidP="00F52CBD">
            <w:pPr>
              <w:rPr>
                <w:rFonts w:ascii="Times New Roman" w:hAnsi="Times New Roman" w:cs="Times New Roman"/>
              </w:rPr>
            </w:pPr>
            <w:r w:rsidRPr="00EE5A2B">
              <w:rPr>
                <w:rFonts w:ascii="Times New Roman" w:hAnsi="Times New Roman" w:cs="Times New Roman"/>
                <w:b/>
                <w:u w:val="single"/>
              </w:rPr>
              <w:t>SHORT PAPER #1</w:t>
            </w:r>
            <w:r w:rsidRPr="00EE5A2B">
              <w:rPr>
                <w:rFonts w:ascii="Times New Roman" w:hAnsi="Times New Roman" w:cs="Times New Roman"/>
              </w:rPr>
              <w:t>: Take any case the justices will hear this term. Read the cert petition and reply (Available on Scotus</w:t>
            </w:r>
            <w:r w:rsidR="00806567">
              <w:rPr>
                <w:rFonts w:ascii="Times New Roman" w:hAnsi="Times New Roman" w:cs="Times New Roman"/>
              </w:rPr>
              <w:t xml:space="preserve"> B</w:t>
            </w:r>
            <w:r w:rsidRPr="00EE5A2B">
              <w:rPr>
                <w:rFonts w:ascii="Times New Roman" w:hAnsi="Times New Roman" w:cs="Times New Roman"/>
              </w:rPr>
              <w:t xml:space="preserve">log). Explain in a paper of up to five pages why you believe the court granted cert in the case you chose. You should discuss the cert factors we cover in class. Do not forget to begin your paper with a brief explanation of what the case is about. </w:t>
            </w:r>
          </w:p>
          <w:p w14:paraId="16FD8A0B" w14:textId="794A4498" w:rsidR="00DB5CDB" w:rsidRPr="00EE5A2B" w:rsidRDefault="00DB5CDB" w:rsidP="001C266C">
            <w:pPr>
              <w:rPr>
                <w:rFonts w:ascii="Times New Roman" w:hAnsi="Times New Roman" w:cs="Times New Roman"/>
              </w:rPr>
            </w:pPr>
          </w:p>
        </w:tc>
      </w:tr>
      <w:tr w:rsidR="00601098" w:rsidRPr="00EE5A2B" w14:paraId="577D66FA" w14:textId="77777777" w:rsidTr="00C96123">
        <w:tc>
          <w:tcPr>
            <w:tcW w:w="1591" w:type="dxa"/>
          </w:tcPr>
          <w:p w14:paraId="7B3BFA58" w14:textId="1D86C676" w:rsidR="00601098" w:rsidRPr="00EE5A2B" w:rsidRDefault="00601098" w:rsidP="002148FA">
            <w:pPr>
              <w:rPr>
                <w:rFonts w:ascii="Times New Roman" w:hAnsi="Times New Roman" w:cs="Times New Roman"/>
              </w:rPr>
            </w:pPr>
          </w:p>
          <w:p w14:paraId="32CC1E70" w14:textId="4CD6CDBD" w:rsidR="00601098" w:rsidRPr="00EE5A2B" w:rsidRDefault="00601098" w:rsidP="002148FA">
            <w:pPr>
              <w:rPr>
                <w:rFonts w:ascii="Times New Roman" w:hAnsi="Times New Roman" w:cs="Times New Roman"/>
              </w:rPr>
            </w:pPr>
            <w:r w:rsidRPr="00EE5A2B">
              <w:rPr>
                <w:rFonts w:ascii="Times New Roman" w:hAnsi="Times New Roman" w:cs="Times New Roman"/>
              </w:rPr>
              <w:t xml:space="preserve">Week </w:t>
            </w:r>
            <w:r w:rsidR="00085E8F" w:rsidRPr="00EE5A2B">
              <w:rPr>
                <w:rFonts w:ascii="Times New Roman" w:hAnsi="Times New Roman" w:cs="Times New Roman"/>
              </w:rPr>
              <w:t>4</w:t>
            </w:r>
            <w:r w:rsidRPr="00EE5A2B">
              <w:rPr>
                <w:rFonts w:ascii="Times New Roman" w:hAnsi="Times New Roman" w:cs="Times New Roman"/>
              </w:rPr>
              <w:t>:</w:t>
            </w:r>
          </w:p>
          <w:p w14:paraId="14124FA9" w14:textId="77777777" w:rsidR="00601098" w:rsidRDefault="00B73D17" w:rsidP="00601098">
            <w:pPr>
              <w:rPr>
                <w:rFonts w:ascii="Times New Roman" w:hAnsi="Times New Roman" w:cs="Times New Roman"/>
                <w:b/>
              </w:rPr>
            </w:pPr>
            <w:r>
              <w:rPr>
                <w:rFonts w:ascii="Times New Roman" w:hAnsi="Times New Roman" w:cs="Times New Roman"/>
                <w:b/>
              </w:rPr>
              <w:t xml:space="preserve">Oral Argument </w:t>
            </w:r>
            <w:r w:rsidR="00B524C5">
              <w:rPr>
                <w:rFonts w:ascii="Times New Roman" w:hAnsi="Times New Roman" w:cs="Times New Roman"/>
                <w:b/>
              </w:rPr>
              <w:t>&amp;</w:t>
            </w:r>
          </w:p>
          <w:p w14:paraId="7BE6B704" w14:textId="5D081CBF" w:rsidR="00B524C5" w:rsidRDefault="00B524C5" w:rsidP="00601098">
            <w:pPr>
              <w:rPr>
                <w:rFonts w:ascii="Times New Roman" w:hAnsi="Times New Roman" w:cs="Times New Roman"/>
                <w:b/>
              </w:rPr>
            </w:pPr>
            <w:r w:rsidRPr="00EE5A2B">
              <w:rPr>
                <w:rFonts w:ascii="Times New Roman" w:hAnsi="Times New Roman" w:cs="Times New Roman"/>
                <w:b/>
              </w:rPr>
              <w:t>Decision Making</w:t>
            </w:r>
          </w:p>
          <w:p w14:paraId="5BB86EE6" w14:textId="7F841F29" w:rsidR="00B524C5" w:rsidRPr="00EE5A2B" w:rsidRDefault="00B524C5" w:rsidP="00601098">
            <w:pPr>
              <w:rPr>
                <w:rFonts w:ascii="Times New Roman" w:hAnsi="Times New Roman" w:cs="Times New Roman"/>
                <w:b/>
              </w:rPr>
            </w:pPr>
          </w:p>
        </w:tc>
        <w:tc>
          <w:tcPr>
            <w:tcW w:w="7967" w:type="dxa"/>
          </w:tcPr>
          <w:p w14:paraId="1E4412F7" w14:textId="240D4CC8" w:rsidR="008610BA" w:rsidRDefault="00BB6F41" w:rsidP="00C210BC">
            <w:pPr>
              <w:jc w:val="right"/>
              <w:rPr>
                <w:rFonts w:ascii="Times New Roman" w:hAnsi="Times New Roman" w:cs="Times New Roman"/>
              </w:rPr>
            </w:pPr>
            <w:r>
              <w:rPr>
                <w:rFonts w:ascii="Times New Roman" w:hAnsi="Times New Roman" w:cs="Times New Roman"/>
              </w:rPr>
              <w:t>1</w:t>
            </w:r>
            <w:r w:rsidR="0089403F">
              <w:rPr>
                <w:rFonts w:ascii="Times New Roman" w:hAnsi="Times New Roman" w:cs="Times New Roman"/>
              </w:rPr>
              <w:t>0</w:t>
            </w:r>
            <w:r w:rsidR="005F0D54">
              <w:rPr>
                <w:rFonts w:ascii="Times New Roman" w:hAnsi="Times New Roman" w:cs="Times New Roman"/>
              </w:rPr>
              <w:t>/</w:t>
            </w:r>
            <w:r w:rsidR="0098179C">
              <w:rPr>
                <w:rFonts w:ascii="Times New Roman" w:hAnsi="Times New Roman" w:cs="Times New Roman"/>
              </w:rPr>
              <w:t>19</w:t>
            </w:r>
          </w:p>
          <w:p w14:paraId="34AD0BF7" w14:textId="77777777" w:rsidR="00F52CBD" w:rsidRDefault="00F52CBD" w:rsidP="00C210BC">
            <w:pPr>
              <w:jc w:val="right"/>
              <w:rPr>
                <w:rFonts w:ascii="Times New Roman" w:hAnsi="Times New Roman" w:cs="Times New Roman"/>
              </w:rPr>
            </w:pPr>
          </w:p>
          <w:p w14:paraId="73E457E2" w14:textId="5C8B64B2" w:rsidR="00601098" w:rsidRPr="00EE5A2B" w:rsidRDefault="00601098" w:rsidP="002148FA">
            <w:pPr>
              <w:rPr>
                <w:rFonts w:ascii="Times New Roman" w:hAnsi="Times New Roman" w:cs="Times New Roman"/>
              </w:rPr>
            </w:pPr>
            <w:r w:rsidRPr="00EE5A2B">
              <w:rPr>
                <w:rFonts w:ascii="Times New Roman" w:hAnsi="Times New Roman" w:cs="Times New Roman"/>
                <w:u w:val="single"/>
              </w:rPr>
              <w:t>Class Discussion</w:t>
            </w:r>
            <w:r w:rsidRPr="00EE5A2B">
              <w:rPr>
                <w:rFonts w:ascii="Times New Roman" w:hAnsi="Times New Roman" w:cs="Times New Roman"/>
              </w:rPr>
              <w:t xml:space="preserve">: </w:t>
            </w:r>
          </w:p>
          <w:p w14:paraId="4906B24D" w14:textId="77777777" w:rsidR="00B73D17" w:rsidRPr="00EE5A2B" w:rsidRDefault="00B73D17" w:rsidP="00B73D17">
            <w:pPr>
              <w:rPr>
                <w:rFonts w:ascii="Times New Roman" w:hAnsi="Times New Roman" w:cs="Times New Roman"/>
              </w:rPr>
            </w:pPr>
            <w:r w:rsidRPr="00EE5A2B">
              <w:rPr>
                <w:rFonts w:ascii="Times New Roman" w:hAnsi="Times New Roman" w:cs="Times New Roman"/>
              </w:rPr>
              <w:t>The role (or not?) of oral argument</w:t>
            </w:r>
          </w:p>
          <w:p w14:paraId="20F30293" w14:textId="77777777" w:rsidR="00B73D17" w:rsidRPr="00EE5A2B" w:rsidRDefault="00B73D17" w:rsidP="00B73D17">
            <w:pPr>
              <w:rPr>
                <w:rFonts w:ascii="Times New Roman" w:hAnsi="Times New Roman" w:cs="Times New Roman"/>
              </w:rPr>
            </w:pPr>
            <w:r w:rsidRPr="00EE5A2B">
              <w:rPr>
                <w:rFonts w:ascii="Times New Roman" w:hAnsi="Times New Roman" w:cs="Times New Roman"/>
              </w:rPr>
              <w:t>Aggressive questioners, silent partners &amp; laughter from the bench</w:t>
            </w:r>
          </w:p>
          <w:p w14:paraId="25B689A3" w14:textId="52A6AF0C" w:rsidR="00B73D17" w:rsidRPr="00EE5A2B" w:rsidRDefault="00B73D17" w:rsidP="00B73D17">
            <w:pPr>
              <w:rPr>
                <w:rFonts w:ascii="Times New Roman" w:hAnsi="Times New Roman" w:cs="Times New Roman"/>
              </w:rPr>
            </w:pPr>
            <w:r w:rsidRPr="00EE5A2B">
              <w:rPr>
                <w:rFonts w:ascii="Times New Roman" w:hAnsi="Times New Roman" w:cs="Times New Roman"/>
              </w:rPr>
              <w:t xml:space="preserve">The </w:t>
            </w:r>
            <w:r w:rsidR="00806567">
              <w:rPr>
                <w:rFonts w:ascii="Times New Roman" w:hAnsi="Times New Roman" w:cs="Times New Roman"/>
              </w:rPr>
              <w:t>d</w:t>
            </w:r>
            <w:r w:rsidRPr="00EE5A2B">
              <w:rPr>
                <w:rFonts w:ascii="Times New Roman" w:hAnsi="Times New Roman" w:cs="Times New Roman"/>
              </w:rPr>
              <w:t xml:space="preserve">ecision </w:t>
            </w:r>
            <w:r w:rsidR="00806567">
              <w:rPr>
                <w:rFonts w:ascii="Times New Roman" w:hAnsi="Times New Roman" w:cs="Times New Roman"/>
              </w:rPr>
              <w:t>p</w:t>
            </w:r>
            <w:r w:rsidRPr="00EE5A2B">
              <w:rPr>
                <w:rFonts w:ascii="Times New Roman" w:hAnsi="Times New Roman" w:cs="Times New Roman"/>
              </w:rPr>
              <w:t>rocess (the post-argument conference, assignment of opinions and dissents, circulation of drafts)</w:t>
            </w:r>
          </w:p>
          <w:p w14:paraId="034C21C9" w14:textId="05D0EDB3" w:rsidR="006145A6" w:rsidRPr="00EE5A2B" w:rsidRDefault="00B73D17" w:rsidP="000D1ABC">
            <w:pPr>
              <w:rPr>
                <w:rFonts w:ascii="Times New Roman" w:hAnsi="Times New Roman" w:cs="Times New Roman"/>
              </w:rPr>
            </w:pPr>
            <w:r w:rsidRPr="00EE5A2B">
              <w:rPr>
                <w:rFonts w:ascii="Times New Roman" w:hAnsi="Times New Roman" w:cs="Times New Roman"/>
              </w:rPr>
              <w:t>9-0 decisions and 5-4 decisions</w:t>
            </w:r>
          </w:p>
          <w:p w14:paraId="05B65FDA" w14:textId="566CA68E" w:rsidR="00FB550A" w:rsidRPr="00EE5A2B" w:rsidRDefault="00FB550A" w:rsidP="00FB550A">
            <w:pPr>
              <w:rPr>
                <w:rFonts w:ascii="Times New Roman" w:hAnsi="Times New Roman" w:cs="Times New Roman"/>
              </w:rPr>
            </w:pPr>
            <w:r>
              <w:rPr>
                <w:rFonts w:ascii="Times New Roman" w:hAnsi="Times New Roman" w:cs="Times New Roman"/>
              </w:rPr>
              <w:t xml:space="preserve">Mini bio: </w:t>
            </w:r>
            <w:r w:rsidR="0098179C" w:rsidRPr="00DB40E3">
              <w:rPr>
                <w:rFonts w:ascii="Times New Roman" w:hAnsi="Times New Roman" w:cs="Times New Roman"/>
              </w:rPr>
              <w:t>Justice Ruth Bader Ginsburg</w:t>
            </w:r>
          </w:p>
          <w:p w14:paraId="7E356BC6" w14:textId="77777777" w:rsidR="00085E8F" w:rsidRPr="00EE5A2B" w:rsidRDefault="00085E8F" w:rsidP="002148FA">
            <w:pPr>
              <w:rPr>
                <w:rFonts w:ascii="Times New Roman" w:hAnsi="Times New Roman" w:cs="Times New Roman"/>
              </w:rPr>
            </w:pPr>
          </w:p>
          <w:p w14:paraId="190D4F5A" w14:textId="77777777" w:rsidR="00085E8F" w:rsidRPr="00EE5A2B" w:rsidRDefault="00085E8F" w:rsidP="00085E8F">
            <w:pPr>
              <w:rPr>
                <w:rFonts w:ascii="Times New Roman" w:hAnsi="Times New Roman" w:cs="Times New Roman"/>
              </w:rPr>
            </w:pPr>
            <w:r w:rsidRPr="00EE5A2B">
              <w:rPr>
                <w:rFonts w:ascii="Times New Roman" w:hAnsi="Times New Roman" w:cs="Times New Roman"/>
                <w:u w:val="single"/>
              </w:rPr>
              <w:t>Assignment</w:t>
            </w:r>
            <w:r w:rsidRPr="00EE5A2B">
              <w:rPr>
                <w:rFonts w:ascii="Times New Roman" w:hAnsi="Times New Roman" w:cs="Times New Roman"/>
              </w:rPr>
              <w:t xml:space="preserve">: </w:t>
            </w:r>
          </w:p>
          <w:p w14:paraId="101F45FA" w14:textId="62BFE064" w:rsidR="0075101C" w:rsidRPr="00EE5A2B" w:rsidRDefault="00085E8F" w:rsidP="00085E8F">
            <w:pPr>
              <w:rPr>
                <w:rFonts w:ascii="Times New Roman" w:hAnsi="Times New Roman" w:cs="Times New Roman"/>
              </w:rPr>
            </w:pPr>
            <w:r w:rsidRPr="00EE5A2B">
              <w:rPr>
                <w:rFonts w:ascii="Times New Roman" w:hAnsi="Times New Roman" w:cs="Times New Roman"/>
              </w:rPr>
              <w:t xml:space="preserve">* </w:t>
            </w:r>
            <w:r w:rsidRPr="00EE5A2B">
              <w:rPr>
                <w:rFonts w:ascii="Times New Roman" w:hAnsi="Times New Roman" w:cs="Times New Roman"/>
                <w:u w:val="single"/>
              </w:rPr>
              <w:t>Reading:</w:t>
            </w:r>
            <w:r w:rsidRPr="00EE5A2B">
              <w:rPr>
                <w:rFonts w:ascii="Times New Roman" w:hAnsi="Times New Roman" w:cs="Times New Roman"/>
              </w:rPr>
              <w:t xml:space="preserve"> Baum, Chapter </w:t>
            </w:r>
            <w:r w:rsidR="00446023" w:rsidRPr="00EE5A2B">
              <w:rPr>
                <w:rFonts w:ascii="Times New Roman" w:hAnsi="Times New Roman" w:cs="Times New Roman"/>
              </w:rPr>
              <w:t>4</w:t>
            </w:r>
            <w:r w:rsidRPr="00EE5A2B">
              <w:rPr>
                <w:rFonts w:ascii="Times New Roman" w:hAnsi="Times New Roman" w:cs="Times New Roman"/>
              </w:rPr>
              <w:t>, “</w:t>
            </w:r>
            <w:r w:rsidR="00446023" w:rsidRPr="00EE5A2B">
              <w:rPr>
                <w:rFonts w:ascii="Times New Roman" w:hAnsi="Times New Roman" w:cs="Times New Roman"/>
              </w:rPr>
              <w:t>Decision Making</w:t>
            </w:r>
            <w:r w:rsidRPr="00EE5A2B">
              <w:rPr>
                <w:rFonts w:ascii="Times New Roman" w:hAnsi="Times New Roman" w:cs="Times New Roman"/>
              </w:rPr>
              <w:t>”</w:t>
            </w:r>
          </w:p>
          <w:p w14:paraId="259A1BFC" w14:textId="2C92DBF7" w:rsidR="00DB40E3" w:rsidRPr="00EE5A2B" w:rsidRDefault="00DB40E3" w:rsidP="005E45BA">
            <w:pPr>
              <w:rPr>
                <w:rFonts w:ascii="Times New Roman" w:hAnsi="Times New Roman" w:cs="Times New Roman"/>
              </w:rPr>
            </w:pPr>
          </w:p>
        </w:tc>
      </w:tr>
      <w:tr w:rsidR="00601098" w:rsidRPr="00EE5A2B" w14:paraId="5557099C" w14:textId="77777777" w:rsidTr="00C96123">
        <w:tc>
          <w:tcPr>
            <w:tcW w:w="1591" w:type="dxa"/>
          </w:tcPr>
          <w:p w14:paraId="0F5A28E7" w14:textId="4BCF23EC" w:rsidR="00601098" w:rsidRPr="00EE5A2B" w:rsidRDefault="00601098" w:rsidP="00412FCF">
            <w:pPr>
              <w:rPr>
                <w:rFonts w:ascii="Times New Roman" w:hAnsi="Times New Roman" w:cs="Times New Roman"/>
              </w:rPr>
            </w:pPr>
          </w:p>
          <w:p w14:paraId="06B08CAD" w14:textId="61B034BD" w:rsidR="00601098" w:rsidRPr="00EE5A2B" w:rsidRDefault="00601098" w:rsidP="00BA797A">
            <w:pPr>
              <w:rPr>
                <w:rFonts w:ascii="Times New Roman" w:hAnsi="Times New Roman" w:cs="Times New Roman"/>
                <w:b/>
              </w:rPr>
            </w:pPr>
            <w:r w:rsidRPr="00EE5A2B">
              <w:rPr>
                <w:rFonts w:ascii="Times New Roman" w:hAnsi="Times New Roman" w:cs="Times New Roman"/>
              </w:rPr>
              <w:t xml:space="preserve">Week </w:t>
            </w:r>
            <w:r w:rsidR="00CB2A0F" w:rsidRPr="00EE5A2B">
              <w:rPr>
                <w:rFonts w:ascii="Times New Roman" w:hAnsi="Times New Roman" w:cs="Times New Roman"/>
              </w:rPr>
              <w:t>5</w:t>
            </w:r>
            <w:r w:rsidRPr="00EE5A2B">
              <w:rPr>
                <w:rFonts w:ascii="Times New Roman" w:hAnsi="Times New Roman" w:cs="Times New Roman"/>
              </w:rPr>
              <w:t xml:space="preserve">: </w:t>
            </w:r>
          </w:p>
          <w:p w14:paraId="00E46B40" w14:textId="02540903" w:rsidR="00601098" w:rsidRPr="00757F79" w:rsidRDefault="00904DE3" w:rsidP="001C266C">
            <w:pPr>
              <w:rPr>
                <w:rFonts w:ascii="Times New Roman" w:hAnsi="Times New Roman" w:cs="Times New Roman"/>
                <w:b/>
              </w:rPr>
            </w:pPr>
            <w:r>
              <w:rPr>
                <w:rFonts w:ascii="Times New Roman" w:hAnsi="Times New Roman" w:cs="Times New Roman"/>
                <w:b/>
              </w:rPr>
              <w:t>Media &amp; the Court</w:t>
            </w:r>
          </w:p>
        </w:tc>
        <w:tc>
          <w:tcPr>
            <w:tcW w:w="7967" w:type="dxa"/>
          </w:tcPr>
          <w:p w14:paraId="34983EE2" w14:textId="2322AC77" w:rsidR="008610BA" w:rsidRPr="00EE5A2B" w:rsidRDefault="0089403F" w:rsidP="00C210BC">
            <w:pPr>
              <w:jc w:val="right"/>
              <w:rPr>
                <w:rFonts w:ascii="Times New Roman" w:hAnsi="Times New Roman" w:cs="Times New Roman"/>
              </w:rPr>
            </w:pPr>
            <w:r>
              <w:rPr>
                <w:rFonts w:ascii="Times New Roman" w:hAnsi="Times New Roman" w:cs="Times New Roman"/>
              </w:rPr>
              <w:t>10</w:t>
            </w:r>
            <w:r w:rsidR="00BB6F41">
              <w:rPr>
                <w:rFonts w:ascii="Times New Roman" w:hAnsi="Times New Roman" w:cs="Times New Roman"/>
              </w:rPr>
              <w:t>/</w:t>
            </w:r>
            <w:r>
              <w:rPr>
                <w:rFonts w:ascii="Times New Roman" w:hAnsi="Times New Roman" w:cs="Times New Roman"/>
              </w:rPr>
              <w:t>2</w:t>
            </w:r>
            <w:r w:rsidR="0098179C">
              <w:rPr>
                <w:rFonts w:ascii="Times New Roman" w:hAnsi="Times New Roman" w:cs="Times New Roman"/>
              </w:rPr>
              <w:t>6</w:t>
            </w:r>
          </w:p>
          <w:p w14:paraId="36585986" w14:textId="77777777" w:rsidR="005E45BA" w:rsidRDefault="005E45BA" w:rsidP="005E45BA">
            <w:pPr>
              <w:jc w:val="center"/>
              <w:rPr>
                <w:rFonts w:ascii="Times New Roman" w:hAnsi="Times New Roman" w:cs="Times New Roman"/>
                <w:b/>
              </w:rPr>
            </w:pPr>
            <w:r w:rsidRPr="00CC651F">
              <w:rPr>
                <w:rFonts w:ascii="Times New Roman" w:hAnsi="Times New Roman" w:cs="Times New Roman"/>
                <w:b/>
              </w:rPr>
              <w:t>SHORT PAPER #1 DUE</w:t>
            </w:r>
          </w:p>
          <w:p w14:paraId="31C13BEC" w14:textId="77777777" w:rsidR="00F52CBD" w:rsidRDefault="00F52CBD" w:rsidP="00412FCF">
            <w:pPr>
              <w:rPr>
                <w:rFonts w:ascii="Times New Roman" w:hAnsi="Times New Roman" w:cs="Times New Roman"/>
                <w:u w:val="single"/>
              </w:rPr>
            </w:pPr>
          </w:p>
          <w:p w14:paraId="12BCBDF5" w14:textId="77777777" w:rsidR="00601098" w:rsidRPr="00EE5A2B" w:rsidRDefault="00601098" w:rsidP="00412FCF">
            <w:pPr>
              <w:rPr>
                <w:rFonts w:ascii="Times New Roman" w:hAnsi="Times New Roman" w:cs="Times New Roman"/>
              </w:rPr>
            </w:pPr>
            <w:r w:rsidRPr="00EE5A2B">
              <w:rPr>
                <w:rFonts w:ascii="Times New Roman" w:hAnsi="Times New Roman" w:cs="Times New Roman"/>
                <w:u w:val="single"/>
              </w:rPr>
              <w:t>Class Discussion</w:t>
            </w:r>
            <w:r w:rsidRPr="00EE5A2B">
              <w:rPr>
                <w:rFonts w:ascii="Times New Roman" w:hAnsi="Times New Roman" w:cs="Times New Roman"/>
              </w:rPr>
              <w:t xml:space="preserve">: </w:t>
            </w:r>
          </w:p>
          <w:p w14:paraId="22D4E03E" w14:textId="141607C5" w:rsidR="00B524C5" w:rsidRPr="00EE5A2B" w:rsidRDefault="00904DE3" w:rsidP="00B524C5">
            <w:pPr>
              <w:rPr>
                <w:rFonts w:ascii="Times New Roman" w:hAnsi="Times New Roman" w:cs="Times New Roman"/>
              </w:rPr>
            </w:pPr>
            <w:r w:rsidRPr="0035666F">
              <w:rPr>
                <w:rFonts w:ascii="Times New Roman" w:hAnsi="Times New Roman" w:cs="Times New Roman"/>
              </w:rPr>
              <w:t>Media coverage &amp; the court</w:t>
            </w:r>
          </w:p>
          <w:p w14:paraId="07324AFF" w14:textId="4B708275" w:rsidR="008F17B0" w:rsidRDefault="00BB6F41" w:rsidP="001C266C">
            <w:pPr>
              <w:rPr>
                <w:rFonts w:ascii="Times New Roman" w:hAnsi="Times New Roman" w:cs="Times New Roman"/>
              </w:rPr>
            </w:pPr>
            <w:r w:rsidRPr="00DB40E3">
              <w:rPr>
                <w:rFonts w:ascii="Times New Roman" w:hAnsi="Times New Roman" w:cs="Times New Roman"/>
              </w:rPr>
              <w:t xml:space="preserve">Mini bio: </w:t>
            </w:r>
            <w:r w:rsidR="0098179C" w:rsidRPr="00DB40E3">
              <w:rPr>
                <w:rFonts w:ascii="Times New Roman" w:hAnsi="Times New Roman" w:cs="Times New Roman"/>
              </w:rPr>
              <w:t>Justice Stephen Breyer</w:t>
            </w:r>
          </w:p>
          <w:p w14:paraId="5115D23A" w14:textId="77777777" w:rsidR="00BB6F41" w:rsidRPr="00EE5A2B" w:rsidRDefault="00BB6F41" w:rsidP="001C266C">
            <w:pPr>
              <w:rPr>
                <w:rFonts w:ascii="Times New Roman" w:hAnsi="Times New Roman" w:cs="Times New Roman"/>
              </w:rPr>
            </w:pPr>
          </w:p>
          <w:p w14:paraId="68AEC8C4" w14:textId="77777777" w:rsidR="002C55FF" w:rsidRDefault="002C55FF" w:rsidP="002C55FF">
            <w:pPr>
              <w:rPr>
                <w:rFonts w:ascii="Times New Roman" w:hAnsi="Times New Roman" w:cs="Times New Roman"/>
              </w:rPr>
            </w:pPr>
            <w:r w:rsidRPr="00EE5A2B">
              <w:rPr>
                <w:rFonts w:ascii="Times New Roman" w:hAnsi="Times New Roman" w:cs="Times New Roman"/>
                <w:u w:val="single"/>
              </w:rPr>
              <w:t>Assignment</w:t>
            </w:r>
            <w:r w:rsidRPr="00EE5A2B">
              <w:rPr>
                <w:rFonts w:ascii="Times New Roman" w:hAnsi="Times New Roman" w:cs="Times New Roman"/>
              </w:rPr>
              <w:t xml:space="preserve">: </w:t>
            </w:r>
          </w:p>
          <w:p w14:paraId="3D8307AD" w14:textId="33CC117E" w:rsidR="002C55FF" w:rsidRDefault="002C55FF" w:rsidP="002C55FF">
            <w:pPr>
              <w:rPr>
                <w:rFonts w:ascii="Times New Roman" w:hAnsi="Times New Roman" w:cs="Times New Roman"/>
              </w:rPr>
            </w:pPr>
            <w:r>
              <w:rPr>
                <w:rFonts w:ascii="Times New Roman" w:hAnsi="Times New Roman" w:cs="Times New Roman"/>
              </w:rPr>
              <w:t>Gay Marriage</w:t>
            </w:r>
            <w:r w:rsidRPr="004A7597">
              <w:rPr>
                <w:rFonts w:ascii="Times New Roman" w:hAnsi="Times New Roman" w:cs="Times New Roman"/>
              </w:rPr>
              <w:t xml:space="preserve"> reading packet (handout)</w:t>
            </w:r>
          </w:p>
          <w:p w14:paraId="766F27F1" w14:textId="154EA3A8" w:rsidR="002C55FF" w:rsidRPr="0035666F" w:rsidRDefault="0035666F" w:rsidP="00BB6F41">
            <w:pPr>
              <w:rPr>
                <w:rFonts w:ascii="Times New Roman" w:hAnsi="Times New Roman" w:cs="Times New Roman"/>
              </w:rPr>
            </w:pPr>
            <w:r>
              <w:rPr>
                <w:rFonts w:ascii="Times New Roman" w:hAnsi="Times New Roman" w:cs="Times New Roman"/>
              </w:rPr>
              <w:t>Begin research &amp; writing for cemetery presentation</w:t>
            </w:r>
          </w:p>
          <w:p w14:paraId="215C4695" w14:textId="77777777" w:rsidR="005E45BA" w:rsidRDefault="005E45BA" w:rsidP="00BB6F41">
            <w:pPr>
              <w:rPr>
                <w:rFonts w:ascii="Times New Roman" w:hAnsi="Times New Roman" w:cs="Times New Roman"/>
                <w:i/>
              </w:rPr>
            </w:pPr>
          </w:p>
          <w:p w14:paraId="0CC8DBA4" w14:textId="2D55B370" w:rsidR="006D34E8" w:rsidRPr="006D34E8" w:rsidRDefault="006D34E8" w:rsidP="006D34E8">
            <w:pPr>
              <w:jc w:val="center"/>
              <w:rPr>
                <w:rFonts w:ascii="Times New Roman" w:hAnsi="Times New Roman" w:cs="Times New Roman"/>
                <w:b/>
              </w:rPr>
            </w:pPr>
            <w:r w:rsidRPr="006D34E8">
              <w:rPr>
                <w:rFonts w:ascii="Times New Roman" w:hAnsi="Times New Roman" w:cs="Times New Roman"/>
                <w:b/>
              </w:rPr>
              <w:t xml:space="preserve">Supreme Court Sitting </w:t>
            </w:r>
            <w:r>
              <w:rPr>
                <w:rFonts w:ascii="Times New Roman" w:hAnsi="Times New Roman" w:cs="Times New Roman"/>
                <w:b/>
              </w:rPr>
              <w:t>October 3</w:t>
            </w:r>
            <w:r w:rsidR="003745D7">
              <w:rPr>
                <w:rFonts w:ascii="Times New Roman" w:hAnsi="Times New Roman" w:cs="Times New Roman"/>
                <w:b/>
              </w:rPr>
              <w:t>0</w:t>
            </w:r>
            <w:r>
              <w:rPr>
                <w:rFonts w:ascii="Times New Roman" w:hAnsi="Times New Roman" w:cs="Times New Roman"/>
                <w:b/>
              </w:rPr>
              <w:t>,</w:t>
            </w:r>
            <w:r w:rsidR="003745D7">
              <w:rPr>
                <w:rFonts w:ascii="Times New Roman" w:hAnsi="Times New Roman" w:cs="Times New Roman"/>
                <w:b/>
              </w:rPr>
              <w:t xml:space="preserve"> 31 &amp;</w:t>
            </w:r>
            <w:r>
              <w:rPr>
                <w:rFonts w:ascii="Times New Roman" w:hAnsi="Times New Roman" w:cs="Times New Roman"/>
                <w:b/>
              </w:rPr>
              <w:t xml:space="preserve"> </w:t>
            </w:r>
            <w:r w:rsidRPr="006D34E8">
              <w:rPr>
                <w:rFonts w:ascii="Times New Roman" w:hAnsi="Times New Roman" w:cs="Times New Roman"/>
                <w:b/>
              </w:rPr>
              <w:t xml:space="preserve">November </w:t>
            </w:r>
            <w:r>
              <w:rPr>
                <w:rFonts w:ascii="Times New Roman" w:hAnsi="Times New Roman" w:cs="Times New Roman"/>
                <w:b/>
              </w:rPr>
              <w:t>1</w:t>
            </w:r>
          </w:p>
          <w:p w14:paraId="19C0B7F4" w14:textId="0CBAB89E" w:rsidR="005E45BA" w:rsidRPr="00EE5A2B" w:rsidRDefault="005E45BA" w:rsidP="00BB6F41">
            <w:pPr>
              <w:rPr>
                <w:rFonts w:ascii="Times New Roman" w:hAnsi="Times New Roman" w:cs="Times New Roman"/>
                <w:i/>
              </w:rPr>
            </w:pPr>
          </w:p>
        </w:tc>
      </w:tr>
      <w:tr w:rsidR="009272B4" w:rsidRPr="00EE5A2B" w14:paraId="743E3CEF" w14:textId="77777777" w:rsidTr="00C96123">
        <w:tc>
          <w:tcPr>
            <w:tcW w:w="1591" w:type="dxa"/>
          </w:tcPr>
          <w:p w14:paraId="44454703" w14:textId="16A238D5" w:rsidR="009272B4" w:rsidRPr="00EE5A2B" w:rsidRDefault="009272B4" w:rsidP="00095C10">
            <w:pPr>
              <w:rPr>
                <w:rFonts w:ascii="Times New Roman" w:hAnsi="Times New Roman" w:cs="Times New Roman"/>
              </w:rPr>
            </w:pPr>
          </w:p>
          <w:p w14:paraId="12B4A0B3" w14:textId="7943FE94" w:rsidR="009272B4" w:rsidRPr="00EE5A2B" w:rsidRDefault="002C55FF" w:rsidP="00095C10">
            <w:pPr>
              <w:rPr>
                <w:rFonts w:ascii="Times New Roman" w:hAnsi="Times New Roman" w:cs="Times New Roman"/>
              </w:rPr>
            </w:pPr>
            <w:r>
              <w:rPr>
                <w:rFonts w:ascii="Times New Roman" w:hAnsi="Times New Roman" w:cs="Times New Roman"/>
              </w:rPr>
              <w:t>Week 6</w:t>
            </w:r>
            <w:r w:rsidR="009272B4" w:rsidRPr="00EE5A2B">
              <w:rPr>
                <w:rFonts w:ascii="Times New Roman" w:hAnsi="Times New Roman" w:cs="Times New Roman"/>
              </w:rPr>
              <w:t>:</w:t>
            </w:r>
          </w:p>
          <w:p w14:paraId="6C0DC0D8" w14:textId="6D7CE36D" w:rsidR="009272B4" w:rsidRPr="00EE5A2B" w:rsidRDefault="005F0D54" w:rsidP="005F0D54">
            <w:pPr>
              <w:rPr>
                <w:rFonts w:ascii="Times New Roman" w:hAnsi="Times New Roman" w:cs="Times New Roman"/>
              </w:rPr>
            </w:pPr>
            <w:r w:rsidRPr="00EE5A2B">
              <w:rPr>
                <w:rFonts w:ascii="Times New Roman" w:hAnsi="Times New Roman" w:cs="Times New Roman"/>
                <w:b/>
              </w:rPr>
              <w:t>Current Issues: Gay Marriage</w:t>
            </w:r>
          </w:p>
        </w:tc>
        <w:tc>
          <w:tcPr>
            <w:tcW w:w="7967" w:type="dxa"/>
          </w:tcPr>
          <w:p w14:paraId="7C03BC91" w14:textId="02C3ACFD" w:rsidR="004C7EA0" w:rsidRDefault="0089403F" w:rsidP="0018300A">
            <w:pPr>
              <w:jc w:val="right"/>
              <w:rPr>
                <w:rFonts w:ascii="Times New Roman" w:hAnsi="Times New Roman" w:cs="Times New Roman"/>
              </w:rPr>
            </w:pPr>
            <w:r>
              <w:rPr>
                <w:rFonts w:ascii="Times New Roman" w:hAnsi="Times New Roman" w:cs="Times New Roman"/>
              </w:rPr>
              <w:t>11</w:t>
            </w:r>
            <w:r w:rsidR="002C55FF">
              <w:rPr>
                <w:rFonts w:ascii="Times New Roman" w:hAnsi="Times New Roman" w:cs="Times New Roman"/>
              </w:rPr>
              <w:t>/</w:t>
            </w:r>
            <w:r w:rsidR="0098179C">
              <w:rPr>
                <w:rFonts w:ascii="Times New Roman" w:hAnsi="Times New Roman" w:cs="Times New Roman"/>
              </w:rPr>
              <w:t>2</w:t>
            </w:r>
          </w:p>
          <w:p w14:paraId="4A01279D" w14:textId="77777777" w:rsidR="005F0D54" w:rsidRPr="00EE5A2B" w:rsidRDefault="005F0D54" w:rsidP="005F0D54">
            <w:pPr>
              <w:rPr>
                <w:rFonts w:ascii="Times New Roman" w:hAnsi="Times New Roman" w:cs="Times New Roman"/>
              </w:rPr>
            </w:pPr>
            <w:r w:rsidRPr="00EE5A2B">
              <w:rPr>
                <w:rFonts w:ascii="Times New Roman" w:hAnsi="Times New Roman" w:cs="Times New Roman"/>
                <w:u w:val="single"/>
              </w:rPr>
              <w:t>Class Discussion</w:t>
            </w:r>
            <w:r w:rsidRPr="00EE5A2B">
              <w:rPr>
                <w:rFonts w:ascii="Times New Roman" w:hAnsi="Times New Roman" w:cs="Times New Roman"/>
              </w:rPr>
              <w:t xml:space="preserve">: </w:t>
            </w:r>
          </w:p>
          <w:p w14:paraId="29599970" w14:textId="77777777" w:rsidR="005F0D54" w:rsidRPr="00EE5A2B" w:rsidRDefault="005F0D54" w:rsidP="005F0D54">
            <w:pPr>
              <w:rPr>
                <w:rFonts w:ascii="Times New Roman" w:hAnsi="Times New Roman" w:cs="Times New Roman"/>
              </w:rPr>
            </w:pPr>
            <w:r w:rsidRPr="00EE5A2B">
              <w:rPr>
                <w:rFonts w:ascii="Times New Roman" w:hAnsi="Times New Roman" w:cs="Times New Roman"/>
              </w:rPr>
              <w:t>Bowers v. Hardwick</w:t>
            </w:r>
          </w:p>
          <w:p w14:paraId="6D602AA3" w14:textId="77777777" w:rsidR="005F0D54" w:rsidRPr="00EE5A2B" w:rsidRDefault="005F0D54" w:rsidP="005F0D54">
            <w:pPr>
              <w:rPr>
                <w:rFonts w:ascii="Times New Roman" w:hAnsi="Times New Roman" w:cs="Times New Roman"/>
              </w:rPr>
            </w:pPr>
            <w:r w:rsidRPr="00EE5A2B">
              <w:rPr>
                <w:rFonts w:ascii="Times New Roman" w:hAnsi="Times New Roman" w:cs="Times New Roman"/>
              </w:rPr>
              <w:t>Romer v. Evans</w:t>
            </w:r>
          </w:p>
          <w:p w14:paraId="1D509DF6" w14:textId="77777777" w:rsidR="005F0D54" w:rsidRPr="00EE5A2B" w:rsidRDefault="005F0D54" w:rsidP="005F0D54">
            <w:pPr>
              <w:rPr>
                <w:rFonts w:ascii="Times New Roman" w:hAnsi="Times New Roman" w:cs="Times New Roman"/>
              </w:rPr>
            </w:pPr>
            <w:r w:rsidRPr="00EE5A2B">
              <w:rPr>
                <w:rFonts w:ascii="Times New Roman" w:hAnsi="Times New Roman" w:cs="Times New Roman"/>
              </w:rPr>
              <w:t>Lawrence v. Texas</w:t>
            </w:r>
          </w:p>
          <w:p w14:paraId="38C8ABD4" w14:textId="77777777" w:rsidR="005F0D54" w:rsidRPr="00EE5A2B" w:rsidRDefault="005F0D54" w:rsidP="005F0D54">
            <w:pPr>
              <w:rPr>
                <w:rFonts w:ascii="Times New Roman" w:hAnsi="Times New Roman" w:cs="Times New Roman"/>
              </w:rPr>
            </w:pPr>
            <w:r w:rsidRPr="00EE5A2B">
              <w:rPr>
                <w:rFonts w:ascii="Times New Roman" w:hAnsi="Times New Roman" w:cs="Times New Roman"/>
              </w:rPr>
              <w:t xml:space="preserve">The 2013 cases: Windsor and Perry </w:t>
            </w:r>
          </w:p>
          <w:p w14:paraId="39344A0C" w14:textId="604803B5" w:rsidR="004C7EA0" w:rsidRDefault="002C55FF" w:rsidP="004C7EA0">
            <w:pPr>
              <w:rPr>
                <w:rFonts w:ascii="Times New Roman" w:hAnsi="Times New Roman" w:cs="Times New Roman"/>
              </w:rPr>
            </w:pPr>
            <w:r>
              <w:rPr>
                <w:rFonts w:ascii="Times New Roman" w:hAnsi="Times New Roman" w:cs="Times New Roman"/>
              </w:rPr>
              <w:t>The 20015 cases: Obergefell et al.</w:t>
            </w:r>
          </w:p>
          <w:p w14:paraId="4C0F20CC" w14:textId="0A92CBB8" w:rsidR="00BB6F41" w:rsidRPr="00EE5A2B" w:rsidRDefault="00BB6F41" w:rsidP="00BB6F41">
            <w:pPr>
              <w:rPr>
                <w:rFonts w:ascii="Times New Roman" w:hAnsi="Times New Roman" w:cs="Times New Roman"/>
              </w:rPr>
            </w:pPr>
            <w:r w:rsidRPr="00DB40E3">
              <w:rPr>
                <w:rFonts w:ascii="Times New Roman" w:hAnsi="Times New Roman" w:cs="Times New Roman"/>
              </w:rPr>
              <w:t xml:space="preserve">Mini bio: </w:t>
            </w:r>
            <w:r w:rsidR="0098179C" w:rsidRPr="00904DE3">
              <w:rPr>
                <w:rFonts w:ascii="Times New Roman" w:hAnsi="Times New Roman" w:cs="Times New Roman"/>
              </w:rPr>
              <w:t xml:space="preserve">Justice </w:t>
            </w:r>
            <w:r w:rsidR="0098179C">
              <w:rPr>
                <w:rFonts w:ascii="Times New Roman" w:hAnsi="Times New Roman" w:cs="Times New Roman"/>
              </w:rPr>
              <w:t>Samuel Alito</w:t>
            </w:r>
          </w:p>
          <w:p w14:paraId="34CE7AE4" w14:textId="77777777" w:rsidR="002C55FF" w:rsidRDefault="002C55FF" w:rsidP="004C7EA0">
            <w:pPr>
              <w:rPr>
                <w:rFonts w:ascii="Times New Roman" w:hAnsi="Times New Roman" w:cs="Times New Roman"/>
              </w:rPr>
            </w:pPr>
          </w:p>
          <w:p w14:paraId="541D1C55" w14:textId="77777777" w:rsidR="002C55FF" w:rsidRDefault="002C55FF" w:rsidP="002C55FF">
            <w:pPr>
              <w:rPr>
                <w:rFonts w:ascii="Times New Roman" w:hAnsi="Times New Roman" w:cs="Times New Roman"/>
              </w:rPr>
            </w:pPr>
            <w:r w:rsidRPr="00EE5A2B">
              <w:rPr>
                <w:rFonts w:ascii="Times New Roman" w:hAnsi="Times New Roman" w:cs="Times New Roman"/>
                <w:u w:val="single"/>
              </w:rPr>
              <w:t>Assignment</w:t>
            </w:r>
            <w:r w:rsidRPr="00EE5A2B">
              <w:rPr>
                <w:rFonts w:ascii="Times New Roman" w:hAnsi="Times New Roman" w:cs="Times New Roman"/>
              </w:rPr>
              <w:t xml:space="preserve">: </w:t>
            </w:r>
          </w:p>
          <w:p w14:paraId="795403D2" w14:textId="733E6F46" w:rsidR="0035666F" w:rsidRDefault="0035666F" w:rsidP="002C55FF">
            <w:pPr>
              <w:rPr>
                <w:rFonts w:ascii="Times New Roman" w:hAnsi="Times New Roman" w:cs="Times New Roman"/>
              </w:rPr>
            </w:pPr>
            <w:r>
              <w:rPr>
                <w:rFonts w:ascii="Times New Roman" w:hAnsi="Times New Roman" w:cs="Times New Roman"/>
              </w:rPr>
              <w:t>Finish preparing for your justice presentation</w:t>
            </w:r>
            <w:r w:rsidR="00A7584E">
              <w:rPr>
                <w:rFonts w:ascii="Times New Roman" w:hAnsi="Times New Roman" w:cs="Times New Roman"/>
              </w:rPr>
              <w:t xml:space="preserve">. There will be </w:t>
            </w:r>
            <w:r w:rsidR="00A7584E" w:rsidRPr="0037046B">
              <w:rPr>
                <w:rFonts w:ascii="Times New Roman" w:hAnsi="Times New Roman" w:cs="Times New Roman"/>
                <w:b/>
                <w:u w:val="single"/>
              </w:rPr>
              <w:t xml:space="preserve">no class </w:t>
            </w:r>
            <w:r w:rsidR="00A7584E">
              <w:rPr>
                <w:rFonts w:ascii="Times New Roman" w:hAnsi="Times New Roman" w:cs="Times New Roman"/>
              </w:rPr>
              <w:t xml:space="preserve">on </w:t>
            </w:r>
            <w:r w:rsidR="0089403F">
              <w:rPr>
                <w:rFonts w:ascii="Times New Roman" w:hAnsi="Times New Roman" w:cs="Times New Roman"/>
              </w:rPr>
              <w:t>11/</w:t>
            </w:r>
            <w:r w:rsidR="00E021CA">
              <w:rPr>
                <w:rFonts w:ascii="Times New Roman" w:hAnsi="Times New Roman" w:cs="Times New Roman"/>
              </w:rPr>
              <w:t>9</w:t>
            </w:r>
            <w:r w:rsidR="00A7584E">
              <w:rPr>
                <w:rFonts w:ascii="Times New Roman" w:hAnsi="Times New Roman" w:cs="Times New Roman"/>
              </w:rPr>
              <w:t xml:space="preserve"> and instead we will meet at Arlington on </w:t>
            </w:r>
            <w:r w:rsidR="00A7584E" w:rsidRPr="0089403F">
              <w:rPr>
                <w:rFonts w:ascii="Times New Roman" w:hAnsi="Times New Roman" w:cs="Times New Roman"/>
              </w:rPr>
              <w:t xml:space="preserve">Saturday </w:t>
            </w:r>
            <w:r w:rsidR="0089403F" w:rsidRPr="0089403F">
              <w:rPr>
                <w:rFonts w:ascii="Times New Roman" w:hAnsi="Times New Roman" w:cs="Times New Roman"/>
              </w:rPr>
              <w:t>11</w:t>
            </w:r>
            <w:r w:rsidR="00A7584E" w:rsidRPr="0089403F">
              <w:rPr>
                <w:rFonts w:ascii="Times New Roman" w:hAnsi="Times New Roman" w:cs="Times New Roman"/>
              </w:rPr>
              <w:t>/</w:t>
            </w:r>
            <w:r w:rsidR="0089403F" w:rsidRPr="0089403F">
              <w:rPr>
                <w:rFonts w:ascii="Times New Roman" w:hAnsi="Times New Roman" w:cs="Times New Roman"/>
              </w:rPr>
              <w:t>1</w:t>
            </w:r>
            <w:r w:rsidR="00931B5E">
              <w:rPr>
                <w:rFonts w:ascii="Times New Roman" w:hAnsi="Times New Roman" w:cs="Times New Roman"/>
              </w:rPr>
              <w:t>1</w:t>
            </w:r>
            <w:r w:rsidR="00A7584E" w:rsidRPr="0089403F">
              <w:rPr>
                <w:rFonts w:ascii="Times New Roman" w:hAnsi="Times New Roman" w:cs="Times New Roman"/>
              </w:rPr>
              <w:t>.</w:t>
            </w:r>
            <w:r w:rsidR="00A7584E">
              <w:rPr>
                <w:rFonts w:ascii="Times New Roman" w:hAnsi="Times New Roman" w:cs="Times New Roman"/>
              </w:rPr>
              <w:t xml:space="preserve"> </w:t>
            </w:r>
          </w:p>
          <w:p w14:paraId="0950CB01" w14:textId="77777777" w:rsidR="002C55FF" w:rsidRDefault="002C55FF" w:rsidP="0035666F">
            <w:pPr>
              <w:rPr>
                <w:rFonts w:ascii="Times New Roman" w:hAnsi="Times New Roman" w:cs="Times New Roman"/>
              </w:rPr>
            </w:pPr>
          </w:p>
          <w:p w14:paraId="7B88A101" w14:textId="0FE4128F" w:rsidR="006D34E8" w:rsidRPr="006D34E8" w:rsidRDefault="006D34E8" w:rsidP="006D34E8">
            <w:pPr>
              <w:jc w:val="center"/>
              <w:rPr>
                <w:rFonts w:ascii="Times New Roman" w:hAnsi="Times New Roman" w:cs="Times New Roman"/>
                <w:b/>
              </w:rPr>
            </w:pPr>
            <w:r w:rsidRPr="006D34E8">
              <w:rPr>
                <w:rFonts w:ascii="Times New Roman" w:hAnsi="Times New Roman" w:cs="Times New Roman"/>
                <w:b/>
              </w:rPr>
              <w:t xml:space="preserve">Supreme Court Sitting November </w:t>
            </w:r>
            <w:r w:rsidR="003745D7">
              <w:rPr>
                <w:rFonts w:ascii="Times New Roman" w:hAnsi="Times New Roman" w:cs="Times New Roman"/>
                <w:b/>
              </w:rPr>
              <w:t>6, 7 &amp;</w:t>
            </w:r>
            <w:r w:rsidRPr="006D34E8">
              <w:rPr>
                <w:rFonts w:ascii="Times New Roman" w:hAnsi="Times New Roman" w:cs="Times New Roman"/>
                <w:b/>
              </w:rPr>
              <w:t xml:space="preserve"> 8</w:t>
            </w:r>
          </w:p>
          <w:p w14:paraId="66AC1F6B" w14:textId="2EDC2D7C" w:rsidR="006D34E8" w:rsidRPr="00EE5A2B" w:rsidRDefault="006D34E8" w:rsidP="0035666F">
            <w:pPr>
              <w:rPr>
                <w:rFonts w:ascii="Times New Roman" w:hAnsi="Times New Roman" w:cs="Times New Roman"/>
              </w:rPr>
            </w:pPr>
          </w:p>
        </w:tc>
      </w:tr>
      <w:tr w:rsidR="0035666F" w:rsidRPr="00EE5A2B" w14:paraId="1E3523B5" w14:textId="77777777" w:rsidTr="00C96123">
        <w:tc>
          <w:tcPr>
            <w:tcW w:w="1591" w:type="dxa"/>
          </w:tcPr>
          <w:p w14:paraId="58BA1AFC" w14:textId="77777777" w:rsidR="0035666F" w:rsidRPr="00EE5A2B" w:rsidRDefault="0035666F" w:rsidP="0037046B">
            <w:pPr>
              <w:rPr>
                <w:rFonts w:ascii="Times New Roman" w:hAnsi="Times New Roman" w:cs="Times New Roman"/>
              </w:rPr>
            </w:pPr>
          </w:p>
          <w:p w14:paraId="76AA11C8" w14:textId="16069353" w:rsidR="0035666F" w:rsidRPr="00EE5A2B" w:rsidRDefault="0035666F" w:rsidP="0037046B">
            <w:pPr>
              <w:rPr>
                <w:rFonts w:ascii="Times New Roman" w:hAnsi="Times New Roman" w:cs="Times New Roman"/>
              </w:rPr>
            </w:pPr>
            <w:r>
              <w:rPr>
                <w:rFonts w:ascii="Times New Roman" w:hAnsi="Times New Roman" w:cs="Times New Roman"/>
              </w:rPr>
              <w:t>Week 7</w:t>
            </w:r>
            <w:r w:rsidRPr="00EE5A2B">
              <w:rPr>
                <w:rFonts w:ascii="Times New Roman" w:hAnsi="Times New Roman" w:cs="Times New Roman"/>
              </w:rPr>
              <w:t>:</w:t>
            </w:r>
          </w:p>
          <w:p w14:paraId="4160F541" w14:textId="7FD569C3" w:rsidR="0035666F" w:rsidRPr="00EE5A2B" w:rsidRDefault="0035666F" w:rsidP="0037046B">
            <w:pPr>
              <w:rPr>
                <w:rFonts w:ascii="Times New Roman" w:hAnsi="Times New Roman" w:cs="Times New Roman"/>
                <w:b/>
              </w:rPr>
            </w:pPr>
            <w:r>
              <w:rPr>
                <w:rFonts w:ascii="Times New Roman" w:hAnsi="Times New Roman" w:cs="Times New Roman"/>
                <w:b/>
              </w:rPr>
              <w:t>Cemetery visit</w:t>
            </w:r>
          </w:p>
          <w:p w14:paraId="25D576C6" w14:textId="77777777" w:rsidR="0035666F" w:rsidRPr="0035666F" w:rsidRDefault="0035666F" w:rsidP="00095C10">
            <w:pPr>
              <w:rPr>
                <w:rFonts w:ascii="Times New Roman" w:hAnsi="Times New Roman" w:cs="Times New Roman"/>
                <w:b/>
              </w:rPr>
            </w:pPr>
          </w:p>
        </w:tc>
        <w:tc>
          <w:tcPr>
            <w:tcW w:w="7967" w:type="dxa"/>
          </w:tcPr>
          <w:p w14:paraId="3FADA6D7" w14:textId="7CAA0EE8" w:rsidR="0035666F" w:rsidRPr="00EE5A2B" w:rsidRDefault="0089403F" w:rsidP="0037046B">
            <w:pPr>
              <w:jc w:val="right"/>
              <w:rPr>
                <w:rFonts w:ascii="Times New Roman" w:hAnsi="Times New Roman" w:cs="Times New Roman"/>
              </w:rPr>
            </w:pPr>
            <w:r>
              <w:rPr>
                <w:rFonts w:ascii="Times New Roman" w:hAnsi="Times New Roman" w:cs="Times New Roman"/>
              </w:rPr>
              <w:t>11</w:t>
            </w:r>
            <w:r w:rsidR="0035666F">
              <w:rPr>
                <w:rFonts w:ascii="Times New Roman" w:hAnsi="Times New Roman" w:cs="Times New Roman"/>
              </w:rPr>
              <w:t>/</w:t>
            </w:r>
            <w:r w:rsidR="00E021CA">
              <w:rPr>
                <w:rFonts w:ascii="Times New Roman" w:hAnsi="Times New Roman" w:cs="Times New Roman"/>
              </w:rPr>
              <w:t>1</w:t>
            </w:r>
            <w:r w:rsidR="00931B5E">
              <w:rPr>
                <w:rFonts w:ascii="Times New Roman" w:hAnsi="Times New Roman" w:cs="Times New Roman"/>
              </w:rPr>
              <w:t>1</w:t>
            </w:r>
          </w:p>
          <w:p w14:paraId="1674E653" w14:textId="77777777" w:rsidR="0035666F" w:rsidRPr="0035666F" w:rsidRDefault="0035666F" w:rsidP="0035666F">
            <w:pPr>
              <w:jc w:val="center"/>
              <w:rPr>
                <w:rFonts w:ascii="Times New Roman" w:hAnsi="Times New Roman" w:cs="Times New Roman"/>
                <w:b/>
              </w:rPr>
            </w:pPr>
            <w:r w:rsidRPr="0035666F">
              <w:rPr>
                <w:rFonts w:ascii="Times New Roman" w:hAnsi="Times New Roman" w:cs="Times New Roman"/>
                <w:b/>
              </w:rPr>
              <w:t xml:space="preserve">ARLINGTON NATIONAL CEMETERY VISIT </w:t>
            </w:r>
          </w:p>
          <w:p w14:paraId="23723350" w14:textId="1691B1B0" w:rsidR="0035666F" w:rsidRPr="0035666F" w:rsidRDefault="0035666F" w:rsidP="0035666F">
            <w:pPr>
              <w:jc w:val="center"/>
              <w:rPr>
                <w:rFonts w:ascii="Times New Roman" w:hAnsi="Times New Roman" w:cs="Times New Roman"/>
                <w:b/>
              </w:rPr>
            </w:pPr>
            <w:r w:rsidRPr="0035666F">
              <w:rPr>
                <w:rFonts w:ascii="Times New Roman" w:hAnsi="Times New Roman" w:cs="Times New Roman"/>
                <w:b/>
              </w:rPr>
              <w:t>&amp; JUSTICE PRESENTATIONS</w:t>
            </w:r>
          </w:p>
          <w:p w14:paraId="41E71912" w14:textId="77777777" w:rsidR="0035666F" w:rsidRDefault="0035666F" w:rsidP="0035666F">
            <w:pPr>
              <w:rPr>
                <w:rFonts w:ascii="Times New Roman" w:hAnsi="Times New Roman" w:cs="Times New Roman"/>
                <w:u w:val="single"/>
              </w:rPr>
            </w:pPr>
          </w:p>
          <w:p w14:paraId="13C07450" w14:textId="77777777" w:rsidR="0035666F" w:rsidRDefault="0035666F" w:rsidP="0035666F">
            <w:pPr>
              <w:rPr>
                <w:rFonts w:ascii="Times New Roman" w:hAnsi="Times New Roman" w:cs="Times New Roman"/>
              </w:rPr>
            </w:pPr>
            <w:r w:rsidRPr="00EE5A2B">
              <w:rPr>
                <w:rFonts w:ascii="Times New Roman" w:hAnsi="Times New Roman" w:cs="Times New Roman"/>
                <w:u w:val="single"/>
              </w:rPr>
              <w:t>Assignment</w:t>
            </w:r>
            <w:r w:rsidRPr="00EE5A2B">
              <w:rPr>
                <w:rFonts w:ascii="Times New Roman" w:hAnsi="Times New Roman" w:cs="Times New Roman"/>
              </w:rPr>
              <w:t xml:space="preserve">: </w:t>
            </w:r>
          </w:p>
          <w:p w14:paraId="593ADAC2" w14:textId="21FA5BB4" w:rsidR="0035666F" w:rsidRDefault="0035666F" w:rsidP="0035666F">
            <w:pPr>
              <w:rPr>
                <w:rFonts w:ascii="Times New Roman" w:hAnsi="Times New Roman" w:cs="Times New Roman"/>
              </w:rPr>
            </w:pPr>
            <w:r w:rsidRPr="00F52CBD">
              <w:rPr>
                <w:rFonts w:ascii="Times New Roman" w:hAnsi="Times New Roman" w:cs="Times New Roman"/>
                <w:b/>
                <w:u w:val="single"/>
              </w:rPr>
              <w:t>RESPONSE #</w:t>
            </w:r>
            <w:r>
              <w:rPr>
                <w:rFonts w:ascii="Times New Roman" w:hAnsi="Times New Roman" w:cs="Times New Roman"/>
                <w:b/>
                <w:u w:val="single"/>
              </w:rPr>
              <w:t>3</w:t>
            </w:r>
            <w:r>
              <w:rPr>
                <w:rFonts w:ascii="Times New Roman" w:hAnsi="Times New Roman" w:cs="Times New Roman"/>
              </w:rPr>
              <w:t>: Research arguments for and against the death penalty. Write and bring to class</w:t>
            </w:r>
            <w:r w:rsidR="007B44D8">
              <w:rPr>
                <w:rFonts w:ascii="Times New Roman" w:hAnsi="Times New Roman" w:cs="Times New Roman"/>
              </w:rPr>
              <w:t xml:space="preserve"> (but not to turn in)</w:t>
            </w:r>
            <w:r>
              <w:rPr>
                <w:rFonts w:ascii="Times New Roman" w:hAnsi="Times New Roman" w:cs="Times New Roman"/>
              </w:rPr>
              <w:t xml:space="preserve"> a list of at least three arguments on each side. Write a 1-page response in which you come out for or against the death penalty.</w:t>
            </w:r>
          </w:p>
          <w:p w14:paraId="6F274A1E" w14:textId="77777777" w:rsidR="0035666F" w:rsidRDefault="0035666F" w:rsidP="0037046B">
            <w:pPr>
              <w:rPr>
                <w:rFonts w:ascii="Times New Roman" w:hAnsi="Times New Roman" w:cs="Times New Roman"/>
              </w:rPr>
            </w:pPr>
          </w:p>
          <w:p w14:paraId="093A5756" w14:textId="77777777" w:rsidR="0035666F" w:rsidRDefault="0035666F" w:rsidP="006D34E8">
            <w:pPr>
              <w:rPr>
                <w:rFonts w:ascii="Times New Roman" w:hAnsi="Times New Roman" w:cs="Times New Roman"/>
              </w:rPr>
            </w:pPr>
          </w:p>
        </w:tc>
      </w:tr>
      <w:tr w:rsidR="0035666F" w:rsidRPr="00EE5A2B" w14:paraId="19504710" w14:textId="77777777" w:rsidTr="00C96123">
        <w:tc>
          <w:tcPr>
            <w:tcW w:w="1591" w:type="dxa"/>
          </w:tcPr>
          <w:p w14:paraId="264A6529" w14:textId="704D4B20" w:rsidR="0035666F" w:rsidRPr="00EE5A2B" w:rsidRDefault="0035666F" w:rsidP="00874535">
            <w:pPr>
              <w:rPr>
                <w:rFonts w:ascii="Times New Roman" w:hAnsi="Times New Roman" w:cs="Times New Roman"/>
              </w:rPr>
            </w:pPr>
          </w:p>
          <w:p w14:paraId="0F179969" w14:textId="762614C9" w:rsidR="0035666F" w:rsidRPr="00EE5A2B" w:rsidRDefault="0035666F" w:rsidP="00874535">
            <w:pPr>
              <w:rPr>
                <w:rFonts w:ascii="Times New Roman" w:hAnsi="Times New Roman" w:cs="Times New Roman"/>
              </w:rPr>
            </w:pPr>
            <w:r>
              <w:rPr>
                <w:rFonts w:ascii="Times New Roman" w:hAnsi="Times New Roman" w:cs="Times New Roman"/>
              </w:rPr>
              <w:t>Week 8</w:t>
            </w:r>
            <w:r w:rsidRPr="00EE5A2B">
              <w:rPr>
                <w:rFonts w:ascii="Times New Roman" w:hAnsi="Times New Roman" w:cs="Times New Roman"/>
              </w:rPr>
              <w:t>:</w:t>
            </w:r>
          </w:p>
          <w:p w14:paraId="1764F783" w14:textId="77777777" w:rsidR="0035666F" w:rsidRDefault="0035666F" w:rsidP="00874535">
            <w:pPr>
              <w:rPr>
                <w:rFonts w:ascii="Times New Roman" w:hAnsi="Times New Roman" w:cs="Times New Roman"/>
                <w:b/>
              </w:rPr>
            </w:pPr>
            <w:r>
              <w:rPr>
                <w:rFonts w:ascii="Times New Roman" w:hAnsi="Times New Roman" w:cs="Times New Roman"/>
                <w:b/>
              </w:rPr>
              <w:t>Current Issues:</w:t>
            </w:r>
          </w:p>
          <w:p w14:paraId="17781012" w14:textId="620AF07F" w:rsidR="0035666F" w:rsidRPr="00EE5A2B" w:rsidRDefault="0035666F" w:rsidP="00874535">
            <w:pPr>
              <w:rPr>
                <w:rFonts w:ascii="Times New Roman" w:hAnsi="Times New Roman" w:cs="Times New Roman"/>
                <w:b/>
              </w:rPr>
            </w:pPr>
            <w:r>
              <w:rPr>
                <w:rFonts w:ascii="Times New Roman" w:hAnsi="Times New Roman" w:cs="Times New Roman"/>
                <w:b/>
              </w:rPr>
              <w:t>The Death Penalty</w:t>
            </w:r>
          </w:p>
          <w:p w14:paraId="68B8F9E7" w14:textId="77777777" w:rsidR="0035666F" w:rsidRPr="00EE5A2B" w:rsidRDefault="0035666F" w:rsidP="00095C10">
            <w:pPr>
              <w:rPr>
                <w:rFonts w:ascii="Times New Roman" w:hAnsi="Times New Roman" w:cs="Times New Roman"/>
              </w:rPr>
            </w:pPr>
          </w:p>
        </w:tc>
        <w:tc>
          <w:tcPr>
            <w:tcW w:w="7967" w:type="dxa"/>
          </w:tcPr>
          <w:p w14:paraId="740D2DD8" w14:textId="32201A43" w:rsidR="0035666F" w:rsidRPr="00EE5A2B" w:rsidRDefault="0089403F" w:rsidP="00874535">
            <w:pPr>
              <w:jc w:val="right"/>
              <w:rPr>
                <w:rFonts w:ascii="Times New Roman" w:hAnsi="Times New Roman" w:cs="Times New Roman"/>
              </w:rPr>
            </w:pPr>
            <w:r>
              <w:rPr>
                <w:rFonts w:ascii="Times New Roman" w:hAnsi="Times New Roman" w:cs="Times New Roman"/>
              </w:rPr>
              <w:t>11</w:t>
            </w:r>
            <w:r w:rsidR="0035666F">
              <w:rPr>
                <w:rFonts w:ascii="Times New Roman" w:hAnsi="Times New Roman" w:cs="Times New Roman"/>
              </w:rPr>
              <w:t>/</w:t>
            </w:r>
            <w:r w:rsidR="0098179C">
              <w:rPr>
                <w:rFonts w:ascii="Times New Roman" w:hAnsi="Times New Roman" w:cs="Times New Roman"/>
              </w:rPr>
              <w:t>16</w:t>
            </w:r>
          </w:p>
          <w:p w14:paraId="11452CFE" w14:textId="77777777" w:rsidR="0035666F" w:rsidRDefault="0035666F" w:rsidP="0035666F">
            <w:pPr>
              <w:rPr>
                <w:rFonts w:ascii="Times New Roman" w:hAnsi="Times New Roman" w:cs="Times New Roman"/>
                <w:u w:val="single"/>
              </w:rPr>
            </w:pPr>
          </w:p>
          <w:p w14:paraId="25DBC200" w14:textId="7AAE368A" w:rsidR="0035666F" w:rsidRPr="0035666F" w:rsidRDefault="0035666F" w:rsidP="0035666F">
            <w:pPr>
              <w:jc w:val="center"/>
              <w:rPr>
                <w:rFonts w:ascii="Times New Roman" w:hAnsi="Times New Roman" w:cs="Times New Roman"/>
                <w:b/>
              </w:rPr>
            </w:pPr>
            <w:r w:rsidRPr="0035666F">
              <w:rPr>
                <w:rFonts w:ascii="Times New Roman" w:hAnsi="Times New Roman" w:cs="Times New Roman"/>
                <w:b/>
              </w:rPr>
              <w:t>RESPONSE #3 DUE</w:t>
            </w:r>
          </w:p>
          <w:p w14:paraId="3183AC6B" w14:textId="77777777" w:rsidR="0035666F" w:rsidRPr="00EE5A2B" w:rsidRDefault="0035666F" w:rsidP="0035666F">
            <w:pPr>
              <w:rPr>
                <w:rFonts w:ascii="Times New Roman" w:hAnsi="Times New Roman" w:cs="Times New Roman"/>
              </w:rPr>
            </w:pPr>
            <w:r w:rsidRPr="00EE5A2B">
              <w:rPr>
                <w:rFonts w:ascii="Times New Roman" w:hAnsi="Times New Roman" w:cs="Times New Roman"/>
                <w:u w:val="single"/>
              </w:rPr>
              <w:t>Class Discussion</w:t>
            </w:r>
            <w:r w:rsidRPr="00EE5A2B">
              <w:rPr>
                <w:rFonts w:ascii="Times New Roman" w:hAnsi="Times New Roman" w:cs="Times New Roman"/>
              </w:rPr>
              <w:t xml:space="preserve">: </w:t>
            </w:r>
          </w:p>
          <w:p w14:paraId="237A64EF" w14:textId="77777777" w:rsidR="0035666F" w:rsidRPr="00EE5A2B" w:rsidRDefault="0035666F" w:rsidP="0035666F">
            <w:pPr>
              <w:rPr>
                <w:rFonts w:ascii="Times New Roman" w:hAnsi="Times New Roman" w:cs="Times New Roman"/>
              </w:rPr>
            </w:pPr>
            <w:r w:rsidRPr="00EE5A2B">
              <w:rPr>
                <w:rFonts w:ascii="Times New Roman" w:hAnsi="Times New Roman" w:cs="Times New Roman"/>
              </w:rPr>
              <w:t>Capital cases &amp; the Supreme Court</w:t>
            </w:r>
          </w:p>
          <w:p w14:paraId="297EEA0F" w14:textId="77777777" w:rsidR="0035666F" w:rsidRPr="00EE5A2B" w:rsidRDefault="0035666F" w:rsidP="0035666F">
            <w:pPr>
              <w:rPr>
                <w:rFonts w:ascii="Times New Roman" w:hAnsi="Times New Roman" w:cs="Times New Roman"/>
              </w:rPr>
            </w:pPr>
            <w:r w:rsidRPr="00EE5A2B">
              <w:rPr>
                <w:rFonts w:ascii="Times New Roman" w:hAnsi="Times New Roman" w:cs="Times New Roman"/>
              </w:rPr>
              <w:t>Furman v</w:t>
            </w:r>
            <w:r>
              <w:rPr>
                <w:rFonts w:ascii="Times New Roman" w:hAnsi="Times New Roman" w:cs="Times New Roman"/>
              </w:rPr>
              <w:t>.</w:t>
            </w:r>
            <w:r w:rsidRPr="00EE5A2B">
              <w:rPr>
                <w:rFonts w:ascii="Times New Roman" w:hAnsi="Times New Roman" w:cs="Times New Roman"/>
              </w:rPr>
              <w:t xml:space="preserve"> Georgia (moratorium)</w:t>
            </w:r>
          </w:p>
          <w:p w14:paraId="04E61500" w14:textId="77777777" w:rsidR="0035666F" w:rsidRPr="00EE5A2B" w:rsidRDefault="0035666F" w:rsidP="0035666F">
            <w:pPr>
              <w:rPr>
                <w:rFonts w:ascii="Times New Roman" w:hAnsi="Times New Roman" w:cs="Times New Roman"/>
              </w:rPr>
            </w:pPr>
            <w:r w:rsidRPr="00EE5A2B">
              <w:rPr>
                <w:rFonts w:ascii="Times New Roman" w:hAnsi="Times New Roman" w:cs="Times New Roman"/>
              </w:rPr>
              <w:t>Gregg v</w:t>
            </w:r>
            <w:r>
              <w:rPr>
                <w:rFonts w:ascii="Times New Roman" w:hAnsi="Times New Roman" w:cs="Times New Roman"/>
              </w:rPr>
              <w:t>.</w:t>
            </w:r>
            <w:r w:rsidRPr="00EE5A2B">
              <w:rPr>
                <w:rFonts w:ascii="Times New Roman" w:hAnsi="Times New Roman" w:cs="Times New Roman"/>
              </w:rPr>
              <w:t xml:space="preserve"> Georgia (reinstatement)</w:t>
            </w:r>
          </w:p>
          <w:p w14:paraId="09C0426C" w14:textId="77777777" w:rsidR="0035666F" w:rsidRPr="00EE5A2B" w:rsidRDefault="0035666F" w:rsidP="0035666F">
            <w:pPr>
              <w:rPr>
                <w:rFonts w:ascii="Times New Roman" w:hAnsi="Times New Roman" w:cs="Times New Roman"/>
              </w:rPr>
            </w:pPr>
            <w:r w:rsidRPr="00EE5A2B">
              <w:rPr>
                <w:rFonts w:ascii="Times New Roman" w:hAnsi="Times New Roman" w:cs="Times New Roman"/>
              </w:rPr>
              <w:t>Roper v</w:t>
            </w:r>
            <w:r>
              <w:rPr>
                <w:rFonts w:ascii="Times New Roman" w:hAnsi="Times New Roman" w:cs="Times New Roman"/>
              </w:rPr>
              <w:t>.</w:t>
            </w:r>
            <w:r w:rsidRPr="00EE5A2B">
              <w:rPr>
                <w:rFonts w:ascii="Times New Roman" w:hAnsi="Times New Roman" w:cs="Times New Roman"/>
              </w:rPr>
              <w:t xml:space="preserve"> Simmons (young people)</w:t>
            </w:r>
          </w:p>
          <w:p w14:paraId="2FC0DD29" w14:textId="77777777" w:rsidR="0035666F" w:rsidRPr="00EE5A2B" w:rsidRDefault="0035666F" w:rsidP="0035666F">
            <w:pPr>
              <w:rPr>
                <w:rFonts w:ascii="Times New Roman" w:hAnsi="Times New Roman" w:cs="Times New Roman"/>
              </w:rPr>
            </w:pPr>
            <w:r w:rsidRPr="00EE5A2B">
              <w:rPr>
                <w:rFonts w:ascii="Times New Roman" w:hAnsi="Times New Roman" w:cs="Times New Roman"/>
              </w:rPr>
              <w:t>Baze v</w:t>
            </w:r>
            <w:r>
              <w:rPr>
                <w:rFonts w:ascii="Times New Roman" w:hAnsi="Times New Roman" w:cs="Times New Roman"/>
              </w:rPr>
              <w:t>.</w:t>
            </w:r>
            <w:r w:rsidRPr="00EE5A2B">
              <w:rPr>
                <w:rFonts w:ascii="Times New Roman" w:hAnsi="Times New Roman" w:cs="Times New Roman"/>
              </w:rPr>
              <w:t xml:space="preserve"> Rees (lethal injection)</w:t>
            </w:r>
          </w:p>
          <w:p w14:paraId="14F14304" w14:textId="77777777" w:rsidR="0035666F" w:rsidRPr="00EE5A2B" w:rsidRDefault="0035666F" w:rsidP="0035666F">
            <w:pPr>
              <w:rPr>
                <w:rFonts w:ascii="Times New Roman" w:hAnsi="Times New Roman" w:cs="Times New Roman"/>
              </w:rPr>
            </w:pPr>
            <w:r w:rsidRPr="00EE5A2B">
              <w:rPr>
                <w:rFonts w:ascii="Times New Roman" w:hAnsi="Times New Roman" w:cs="Times New Roman"/>
              </w:rPr>
              <w:t>Hall v</w:t>
            </w:r>
            <w:r>
              <w:rPr>
                <w:rFonts w:ascii="Times New Roman" w:hAnsi="Times New Roman" w:cs="Times New Roman"/>
              </w:rPr>
              <w:t>.</w:t>
            </w:r>
            <w:r w:rsidRPr="00EE5A2B">
              <w:rPr>
                <w:rFonts w:ascii="Times New Roman" w:hAnsi="Times New Roman" w:cs="Times New Roman"/>
              </w:rPr>
              <w:t xml:space="preserve"> Florida (IQ)</w:t>
            </w:r>
          </w:p>
          <w:p w14:paraId="06A4B11F" w14:textId="6472EA6E" w:rsidR="0035666F" w:rsidRPr="00904DE3" w:rsidRDefault="0035666F" w:rsidP="0035666F">
            <w:pPr>
              <w:rPr>
                <w:rFonts w:ascii="Times New Roman" w:hAnsi="Times New Roman" w:cs="Times New Roman"/>
              </w:rPr>
            </w:pPr>
            <w:r w:rsidRPr="00904DE3">
              <w:rPr>
                <w:rFonts w:ascii="Times New Roman" w:hAnsi="Times New Roman" w:cs="Times New Roman"/>
              </w:rPr>
              <w:t xml:space="preserve">Mini bio: </w:t>
            </w:r>
            <w:r w:rsidR="0098179C">
              <w:rPr>
                <w:rFonts w:ascii="Times New Roman" w:hAnsi="Times New Roman" w:cs="Times New Roman"/>
              </w:rPr>
              <w:t>Justice Sonia Sotomayor</w:t>
            </w:r>
          </w:p>
          <w:p w14:paraId="66C7FD49" w14:textId="77777777" w:rsidR="0035666F" w:rsidRPr="00EE5A2B" w:rsidRDefault="0035666F" w:rsidP="00874535">
            <w:pPr>
              <w:rPr>
                <w:rFonts w:ascii="Times New Roman" w:hAnsi="Times New Roman" w:cs="Times New Roman"/>
              </w:rPr>
            </w:pPr>
          </w:p>
          <w:p w14:paraId="214CCBCA" w14:textId="77777777" w:rsidR="0035666F" w:rsidRPr="00EE5A2B" w:rsidRDefault="0035666F" w:rsidP="00874535">
            <w:pPr>
              <w:rPr>
                <w:rFonts w:ascii="Times New Roman" w:hAnsi="Times New Roman" w:cs="Times New Roman"/>
              </w:rPr>
            </w:pPr>
            <w:r w:rsidRPr="00EE5A2B">
              <w:rPr>
                <w:rFonts w:ascii="Times New Roman" w:hAnsi="Times New Roman" w:cs="Times New Roman"/>
                <w:u w:val="single"/>
              </w:rPr>
              <w:t>Assignment</w:t>
            </w:r>
            <w:r w:rsidRPr="00EE5A2B">
              <w:rPr>
                <w:rFonts w:ascii="Times New Roman" w:hAnsi="Times New Roman" w:cs="Times New Roman"/>
              </w:rPr>
              <w:t xml:space="preserve">: </w:t>
            </w:r>
          </w:p>
          <w:p w14:paraId="21FC3E62" w14:textId="64F1F42A" w:rsidR="00293C64" w:rsidRDefault="00293C64" w:rsidP="0035666F">
            <w:pPr>
              <w:rPr>
                <w:rFonts w:ascii="Times New Roman" w:hAnsi="Times New Roman" w:cs="Times New Roman"/>
              </w:rPr>
            </w:pPr>
            <w:r>
              <w:rPr>
                <w:rFonts w:ascii="Times New Roman" w:hAnsi="Times New Roman" w:cs="Times New Roman"/>
              </w:rPr>
              <w:t>* Finish Short Paper #2</w:t>
            </w:r>
          </w:p>
          <w:p w14:paraId="6CEA7335" w14:textId="3130E2CC" w:rsidR="0035666F" w:rsidRDefault="0035666F" w:rsidP="002A4567">
            <w:pPr>
              <w:rPr>
                <w:rFonts w:ascii="Times New Roman" w:hAnsi="Times New Roman" w:cs="Times New Roman"/>
              </w:rPr>
            </w:pPr>
            <w:r>
              <w:rPr>
                <w:rFonts w:ascii="Times New Roman" w:hAnsi="Times New Roman" w:cs="Times New Roman"/>
              </w:rPr>
              <w:t xml:space="preserve">* </w:t>
            </w:r>
            <w:r w:rsidRPr="00F52CBD">
              <w:rPr>
                <w:rFonts w:ascii="Times New Roman" w:hAnsi="Times New Roman" w:cs="Times New Roman"/>
                <w:b/>
                <w:u w:val="single"/>
              </w:rPr>
              <w:t>RESPONSE #</w:t>
            </w:r>
            <w:r>
              <w:rPr>
                <w:rFonts w:ascii="Times New Roman" w:hAnsi="Times New Roman" w:cs="Times New Roman"/>
                <w:b/>
                <w:u w:val="single"/>
              </w:rPr>
              <w:t>4</w:t>
            </w:r>
            <w:r>
              <w:rPr>
                <w:rFonts w:ascii="Times New Roman" w:hAnsi="Times New Roman" w:cs="Times New Roman"/>
              </w:rPr>
              <w:t>: Research arguments for and against affirmative action online. Write and bring to class a list of at least three arguments on each side. Then, to turn in, write a 1-page response in which you come out for or against the death penalty.</w:t>
            </w:r>
          </w:p>
          <w:p w14:paraId="0BB399D7" w14:textId="77777777" w:rsidR="0035666F" w:rsidRDefault="0035666F" w:rsidP="0035666F">
            <w:pPr>
              <w:rPr>
                <w:rFonts w:ascii="Times New Roman" w:hAnsi="Times New Roman" w:cs="Times New Roman"/>
                <w:b/>
              </w:rPr>
            </w:pPr>
          </w:p>
          <w:p w14:paraId="1B57FB4C" w14:textId="18275799" w:rsidR="003745D7" w:rsidRPr="0035666F" w:rsidRDefault="003745D7" w:rsidP="007B44D8">
            <w:pPr>
              <w:rPr>
                <w:rFonts w:ascii="Times New Roman" w:hAnsi="Times New Roman" w:cs="Times New Roman"/>
                <w:b/>
              </w:rPr>
            </w:pPr>
          </w:p>
        </w:tc>
      </w:tr>
      <w:tr w:rsidR="0089403F" w:rsidRPr="00EE5A2B" w14:paraId="77172C15" w14:textId="77777777" w:rsidTr="00C96123">
        <w:tc>
          <w:tcPr>
            <w:tcW w:w="1591" w:type="dxa"/>
          </w:tcPr>
          <w:p w14:paraId="3793F2A5" w14:textId="77777777" w:rsidR="0089403F" w:rsidRPr="00EE5A2B" w:rsidRDefault="0089403F" w:rsidP="00874535">
            <w:pPr>
              <w:rPr>
                <w:rFonts w:ascii="Times New Roman" w:hAnsi="Times New Roman" w:cs="Times New Roman"/>
              </w:rPr>
            </w:pPr>
          </w:p>
        </w:tc>
        <w:tc>
          <w:tcPr>
            <w:tcW w:w="7967" w:type="dxa"/>
          </w:tcPr>
          <w:p w14:paraId="0E587384" w14:textId="4A6CADDC" w:rsidR="0089403F" w:rsidRDefault="0098179C" w:rsidP="0089403F">
            <w:pPr>
              <w:jc w:val="right"/>
              <w:rPr>
                <w:rFonts w:ascii="Times New Roman" w:hAnsi="Times New Roman" w:cs="Times New Roman"/>
              </w:rPr>
            </w:pPr>
            <w:r>
              <w:rPr>
                <w:rFonts w:ascii="Times New Roman" w:hAnsi="Times New Roman" w:cs="Times New Roman"/>
              </w:rPr>
              <w:t>11/23</w:t>
            </w:r>
          </w:p>
          <w:p w14:paraId="725453CF" w14:textId="3DAC34D2" w:rsidR="0089403F" w:rsidRDefault="0089403F" w:rsidP="00165331">
            <w:pPr>
              <w:rPr>
                <w:rFonts w:ascii="Times New Roman" w:hAnsi="Times New Roman" w:cs="Times New Roman"/>
                <w:b/>
              </w:rPr>
            </w:pPr>
          </w:p>
          <w:p w14:paraId="23F81713" w14:textId="77777777" w:rsidR="00165331" w:rsidRDefault="00165331" w:rsidP="00165331">
            <w:pPr>
              <w:rPr>
                <w:rFonts w:ascii="Times New Roman" w:hAnsi="Times New Roman" w:cs="Times New Roman"/>
                <w:b/>
              </w:rPr>
            </w:pPr>
          </w:p>
          <w:p w14:paraId="68118D66" w14:textId="3003FC70" w:rsidR="0089403F" w:rsidRPr="0089403F" w:rsidRDefault="0089403F" w:rsidP="0089403F">
            <w:pPr>
              <w:jc w:val="center"/>
              <w:rPr>
                <w:rFonts w:ascii="Times New Roman" w:hAnsi="Times New Roman" w:cs="Times New Roman"/>
                <w:b/>
              </w:rPr>
            </w:pPr>
            <w:r>
              <w:rPr>
                <w:rFonts w:ascii="Times New Roman" w:hAnsi="Times New Roman" w:cs="Times New Roman"/>
                <w:b/>
              </w:rPr>
              <w:t>THANKSGIVING</w:t>
            </w:r>
            <w:r w:rsidR="00165331">
              <w:rPr>
                <w:rFonts w:ascii="Times New Roman" w:hAnsi="Times New Roman" w:cs="Times New Roman"/>
                <w:b/>
              </w:rPr>
              <w:t>: NO CLASS</w:t>
            </w:r>
          </w:p>
          <w:p w14:paraId="046A6E08" w14:textId="77777777" w:rsidR="0089403F" w:rsidRDefault="0089403F" w:rsidP="00874535">
            <w:pPr>
              <w:jc w:val="right"/>
              <w:rPr>
                <w:rFonts w:ascii="Times New Roman" w:hAnsi="Times New Roman" w:cs="Times New Roman"/>
              </w:rPr>
            </w:pPr>
          </w:p>
          <w:p w14:paraId="7F9A0B31" w14:textId="77777777" w:rsidR="00165331" w:rsidRDefault="00165331" w:rsidP="00874535">
            <w:pPr>
              <w:jc w:val="right"/>
              <w:rPr>
                <w:rFonts w:ascii="Times New Roman" w:hAnsi="Times New Roman" w:cs="Times New Roman"/>
              </w:rPr>
            </w:pPr>
          </w:p>
          <w:p w14:paraId="5B8DB499" w14:textId="77777777" w:rsidR="003745D7" w:rsidRDefault="003745D7" w:rsidP="003745D7">
            <w:pPr>
              <w:jc w:val="center"/>
              <w:rPr>
                <w:rFonts w:ascii="Times New Roman" w:hAnsi="Times New Roman" w:cs="Times New Roman"/>
                <w:b/>
              </w:rPr>
            </w:pPr>
            <w:r>
              <w:rPr>
                <w:rFonts w:ascii="Times New Roman" w:hAnsi="Times New Roman" w:cs="Times New Roman"/>
                <w:b/>
              </w:rPr>
              <w:t>Supreme Court Sitting November 27, 28 &amp; 29</w:t>
            </w:r>
          </w:p>
          <w:p w14:paraId="41D081FA" w14:textId="77777777" w:rsidR="0089403F" w:rsidRDefault="0089403F" w:rsidP="00874535">
            <w:pPr>
              <w:jc w:val="right"/>
              <w:rPr>
                <w:rFonts w:ascii="Times New Roman" w:hAnsi="Times New Roman" w:cs="Times New Roman"/>
              </w:rPr>
            </w:pPr>
          </w:p>
        </w:tc>
      </w:tr>
      <w:tr w:rsidR="0035666F" w:rsidRPr="00EE5A2B" w14:paraId="749707FE" w14:textId="77777777" w:rsidTr="00C96123">
        <w:tc>
          <w:tcPr>
            <w:tcW w:w="1591" w:type="dxa"/>
          </w:tcPr>
          <w:p w14:paraId="4DAB38BA" w14:textId="1E12EBAB" w:rsidR="0035666F" w:rsidRPr="00EE5A2B" w:rsidRDefault="0035666F" w:rsidP="002148FA">
            <w:pPr>
              <w:rPr>
                <w:rFonts w:ascii="Times New Roman" w:hAnsi="Times New Roman" w:cs="Times New Roman"/>
              </w:rPr>
            </w:pPr>
          </w:p>
          <w:p w14:paraId="3CAC203F" w14:textId="495FBAD7" w:rsidR="0035666F" w:rsidRPr="00EE5A2B" w:rsidRDefault="0035666F" w:rsidP="002148FA">
            <w:pPr>
              <w:rPr>
                <w:rFonts w:ascii="Times New Roman" w:hAnsi="Times New Roman" w:cs="Times New Roman"/>
              </w:rPr>
            </w:pPr>
            <w:r w:rsidRPr="00EE5A2B">
              <w:rPr>
                <w:rFonts w:ascii="Times New Roman" w:hAnsi="Times New Roman" w:cs="Times New Roman"/>
              </w:rPr>
              <w:t xml:space="preserve">Week </w:t>
            </w:r>
            <w:r>
              <w:rPr>
                <w:rFonts w:ascii="Times New Roman" w:hAnsi="Times New Roman" w:cs="Times New Roman"/>
              </w:rPr>
              <w:t>9</w:t>
            </w:r>
            <w:r w:rsidRPr="00EE5A2B">
              <w:rPr>
                <w:rFonts w:ascii="Times New Roman" w:hAnsi="Times New Roman" w:cs="Times New Roman"/>
              </w:rPr>
              <w:t>:</w:t>
            </w:r>
          </w:p>
          <w:p w14:paraId="17DC1ABA" w14:textId="4EBFB7D2" w:rsidR="0035666F" w:rsidRPr="00EE5A2B" w:rsidRDefault="0035666F" w:rsidP="0035666F">
            <w:pPr>
              <w:rPr>
                <w:rFonts w:ascii="Times New Roman" w:hAnsi="Times New Roman" w:cs="Times New Roman"/>
                <w:b/>
              </w:rPr>
            </w:pPr>
            <w:r w:rsidRPr="00EE5A2B">
              <w:rPr>
                <w:rFonts w:ascii="Times New Roman" w:hAnsi="Times New Roman" w:cs="Times New Roman"/>
                <w:b/>
              </w:rPr>
              <w:t xml:space="preserve">Current Issues: </w:t>
            </w:r>
            <w:r>
              <w:rPr>
                <w:rFonts w:ascii="Times New Roman" w:hAnsi="Times New Roman" w:cs="Times New Roman"/>
                <w:b/>
              </w:rPr>
              <w:t>Affirmative Action</w:t>
            </w:r>
            <w:r w:rsidRPr="00EE5A2B">
              <w:rPr>
                <w:rFonts w:ascii="Times New Roman" w:hAnsi="Times New Roman" w:cs="Times New Roman"/>
                <w:b/>
              </w:rPr>
              <w:t xml:space="preserve"> </w:t>
            </w:r>
          </w:p>
        </w:tc>
        <w:tc>
          <w:tcPr>
            <w:tcW w:w="7967" w:type="dxa"/>
          </w:tcPr>
          <w:p w14:paraId="658F922D" w14:textId="4BF40905" w:rsidR="0035666F" w:rsidRDefault="0098179C" w:rsidP="00C210BC">
            <w:pPr>
              <w:jc w:val="right"/>
              <w:rPr>
                <w:rFonts w:ascii="Times New Roman" w:hAnsi="Times New Roman" w:cs="Times New Roman"/>
              </w:rPr>
            </w:pPr>
            <w:r>
              <w:rPr>
                <w:rFonts w:ascii="Times New Roman" w:hAnsi="Times New Roman" w:cs="Times New Roman"/>
              </w:rPr>
              <w:t>11</w:t>
            </w:r>
            <w:r w:rsidR="0035666F">
              <w:rPr>
                <w:rFonts w:ascii="Times New Roman" w:hAnsi="Times New Roman" w:cs="Times New Roman"/>
              </w:rPr>
              <w:t>/</w:t>
            </w:r>
            <w:r>
              <w:rPr>
                <w:rFonts w:ascii="Times New Roman" w:hAnsi="Times New Roman" w:cs="Times New Roman"/>
              </w:rPr>
              <w:t>30</w:t>
            </w:r>
          </w:p>
          <w:p w14:paraId="14D538D4" w14:textId="77777777" w:rsidR="00CF1793" w:rsidRDefault="00CF1793" w:rsidP="00CF1793">
            <w:pPr>
              <w:jc w:val="center"/>
              <w:rPr>
                <w:rFonts w:ascii="Times New Roman" w:hAnsi="Times New Roman" w:cs="Times New Roman"/>
                <w:b/>
              </w:rPr>
            </w:pPr>
            <w:r>
              <w:rPr>
                <w:rFonts w:ascii="Times New Roman" w:hAnsi="Times New Roman" w:cs="Times New Roman"/>
                <w:b/>
              </w:rPr>
              <w:t>SHORT PAPER #2 DUE</w:t>
            </w:r>
          </w:p>
          <w:p w14:paraId="78CAE38D" w14:textId="77777777" w:rsidR="0035666F" w:rsidRPr="00C210BC" w:rsidRDefault="0035666F" w:rsidP="004C7EA0">
            <w:pPr>
              <w:rPr>
                <w:rFonts w:ascii="Times New Roman" w:hAnsi="Times New Roman" w:cs="Times New Roman"/>
              </w:rPr>
            </w:pPr>
          </w:p>
          <w:p w14:paraId="5DEEAC2B" w14:textId="77777777" w:rsidR="0035666F" w:rsidRPr="00EE5A2B" w:rsidRDefault="0035666F" w:rsidP="0035666F">
            <w:pPr>
              <w:rPr>
                <w:rFonts w:ascii="Times New Roman" w:hAnsi="Times New Roman" w:cs="Times New Roman"/>
              </w:rPr>
            </w:pPr>
            <w:r w:rsidRPr="00EE5A2B">
              <w:rPr>
                <w:rFonts w:ascii="Times New Roman" w:hAnsi="Times New Roman" w:cs="Times New Roman"/>
                <w:u w:val="single"/>
              </w:rPr>
              <w:t>Class Discussion</w:t>
            </w:r>
            <w:r w:rsidRPr="00EE5A2B">
              <w:rPr>
                <w:rFonts w:ascii="Times New Roman" w:hAnsi="Times New Roman" w:cs="Times New Roman"/>
              </w:rPr>
              <w:t xml:space="preserve">: </w:t>
            </w:r>
          </w:p>
          <w:p w14:paraId="284FD77F" w14:textId="77777777" w:rsidR="0035666F" w:rsidRDefault="0035666F" w:rsidP="0035666F">
            <w:pPr>
              <w:rPr>
                <w:rFonts w:ascii="Times New Roman" w:hAnsi="Times New Roman" w:cs="Times New Roman"/>
              </w:rPr>
            </w:pPr>
            <w:r>
              <w:rPr>
                <w:rFonts w:ascii="Times New Roman" w:hAnsi="Times New Roman" w:cs="Times New Roman"/>
              </w:rPr>
              <w:t>Regents of the University of California v. Bakke</w:t>
            </w:r>
          </w:p>
          <w:p w14:paraId="1A0AEFDE" w14:textId="77777777" w:rsidR="0035666F" w:rsidRDefault="0035666F" w:rsidP="0035666F">
            <w:pPr>
              <w:rPr>
                <w:rFonts w:ascii="Times New Roman" w:hAnsi="Times New Roman" w:cs="Times New Roman"/>
              </w:rPr>
            </w:pPr>
            <w:r>
              <w:rPr>
                <w:rFonts w:ascii="Times New Roman" w:hAnsi="Times New Roman" w:cs="Times New Roman"/>
              </w:rPr>
              <w:t>Hopwood v. University of Texas Law School</w:t>
            </w:r>
          </w:p>
          <w:p w14:paraId="30A0CB20" w14:textId="77777777" w:rsidR="0035666F" w:rsidRDefault="0035666F" w:rsidP="0035666F">
            <w:pPr>
              <w:rPr>
                <w:rFonts w:ascii="Times New Roman" w:hAnsi="Times New Roman" w:cs="Times New Roman"/>
              </w:rPr>
            </w:pPr>
            <w:r>
              <w:rPr>
                <w:rFonts w:ascii="Times New Roman" w:hAnsi="Times New Roman" w:cs="Times New Roman"/>
              </w:rPr>
              <w:t>Grutter v. Bollinger</w:t>
            </w:r>
          </w:p>
          <w:p w14:paraId="239D5C4D" w14:textId="77777777" w:rsidR="0035666F" w:rsidRDefault="0035666F" w:rsidP="0035666F">
            <w:pPr>
              <w:rPr>
                <w:rFonts w:ascii="Times New Roman" w:hAnsi="Times New Roman" w:cs="Times New Roman"/>
              </w:rPr>
            </w:pPr>
            <w:r>
              <w:rPr>
                <w:rFonts w:ascii="Times New Roman" w:hAnsi="Times New Roman" w:cs="Times New Roman"/>
              </w:rPr>
              <w:t>Fisher v. University of Texas at Austin</w:t>
            </w:r>
          </w:p>
          <w:p w14:paraId="66EAA8FF" w14:textId="77777777" w:rsidR="0035666F" w:rsidRDefault="0035666F" w:rsidP="0035666F">
            <w:pPr>
              <w:rPr>
                <w:rFonts w:ascii="Times New Roman" w:hAnsi="Times New Roman" w:cs="Times New Roman"/>
              </w:rPr>
            </w:pPr>
            <w:r>
              <w:rPr>
                <w:rFonts w:ascii="Times New Roman" w:hAnsi="Times New Roman" w:cs="Times New Roman"/>
              </w:rPr>
              <w:t>Schuette v. Coalition to Defend Affirmative Action</w:t>
            </w:r>
          </w:p>
          <w:p w14:paraId="53623339" w14:textId="03DB5B14" w:rsidR="0035666F" w:rsidRPr="00EE5A2B" w:rsidRDefault="0035666F" w:rsidP="0035666F">
            <w:pPr>
              <w:rPr>
                <w:rFonts w:ascii="Times New Roman" w:hAnsi="Times New Roman" w:cs="Times New Roman"/>
              </w:rPr>
            </w:pPr>
            <w:r w:rsidRPr="00DB40E3">
              <w:rPr>
                <w:rFonts w:ascii="Times New Roman" w:hAnsi="Times New Roman" w:cs="Times New Roman"/>
              </w:rPr>
              <w:t xml:space="preserve">Mini bio: </w:t>
            </w:r>
            <w:r>
              <w:rPr>
                <w:rFonts w:ascii="Times New Roman" w:hAnsi="Times New Roman" w:cs="Times New Roman"/>
              </w:rPr>
              <w:t>Justice Elena Kagan</w:t>
            </w:r>
            <w:r w:rsidR="0098179C">
              <w:rPr>
                <w:rFonts w:ascii="Times New Roman" w:hAnsi="Times New Roman" w:cs="Times New Roman"/>
              </w:rPr>
              <w:t xml:space="preserve"> &amp; Justice Neil Gorsuch</w:t>
            </w:r>
          </w:p>
          <w:p w14:paraId="34350493" w14:textId="77777777" w:rsidR="0035666F" w:rsidRDefault="0035666F" w:rsidP="005667EA">
            <w:pPr>
              <w:rPr>
                <w:rFonts w:ascii="Times New Roman" w:hAnsi="Times New Roman" w:cs="Times New Roman"/>
              </w:rPr>
            </w:pPr>
          </w:p>
          <w:p w14:paraId="1559228D" w14:textId="051ACBE8" w:rsidR="003745D7" w:rsidRDefault="003745D7" w:rsidP="003745D7">
            <w:pPr>
              <w:jc w:val="center"/>
              <w:rPr>
                <w:rFonts w:ascii="Times New Roman" w:hAnsi="Times New Roman" w:cs="Times New Roman"/>
                <w:b/>
              </w:rPr>
            </w:pPr>
            <w:r>
              <w:rPr>
                <w:rFonts w:ascii="Times New Roman" w:hAnsi="Times New Roman" w:cs="Times New Roman"/>
                <w:b/>
              </w:rPr>
              <w:t>Supreme Court Sitting December 4, 5 &amp; 6</w:t>
            </w:r>
          </w:p>
          <w:p w14:paraId="4D46F661" w14:textId="0F3A2738" w:rsidR="0035666F" w:rsidRPr="0018300A" w:rsidRDefault="0035666F" w:rsidP="0018300A">
            <w:pPr>
              <w:jc w:val="center"/>
              <w:rPr>
                <w:rFonts w:ascii="Times New Roman" w:hAnsi="Times New Roman" w:cs="Times New Roman"/>
                <w:b/>
              </w:rPr>
            </w:pPr>
          </w:p>
        </w:tc>
      </w:tr>
      <w:tr w:rsidR="0035666F" w:rsidRPr="00EE5A2B" w14:paraId="4321F2AE" w14:textId="77777777" w:rsidTr="00C96123">
        <w:tc>
          <w:tcPr>
            <w:tcW w:w="1591" w:type="dxa"/>
          </w:tcPr>
          <w:p w14:paraId="2307FCDA" w14:textId="77777777" w:rsidR="0035666F" w:rsidRDefault="0035666F" w:rsidP="002148FA">
            <w:pPr>
              <w:rPr>
                <w:rFonts w:ascii="Times New Roman" w:hAnsi="Times New Roman" w:cs="Times New Roman"/>
              </w:rPr>
            </w:pPr>
          </w:p>
          <w:p w14:paraId="04134E0D" w14:textId="5EBB8C05" w:rsidR="006D34E8" w:rsidRPr="00904DE3" w:rsidRDefault="006D34E8" w:rsidP="006D34E8">
            <w:pPr>
              <w:rPr>
                <w:rFonts w:ascii="Times New Roman" w:hAnsi="Times New Roman" w:cs="Times New Roman"/>
              </w:rPr>
            </w:pPr>
            <w:r w:rsidRPr="00EE5A2B">
              <w:rPr>
                <w:rFonts w:ascii="Times New Roman" w:hAnsi="Times New Roman" w:cs="Times New Roman"/>
              </w:rPr>
              <w:t xml:space="preserve">Week </w:t>
            </w:r>
            <w:r>
              <w:rPr>
                <w:rFonts w:ascii="Times New Roman" w:hAnsi="Times New Roman" w:cs="Times New Roman"/>
              </w:rPr>
              <w:t>10</w:t>
            </w:r>
            <w:r w:rsidRPr="00EE5A2B">
              <w:rPr>
                <w:rFonts w:ascii="Times New Roman" w:hAnsi="Times New Roman" w:cs="Times New Roman"/>
              </w:rPr>
              <w:t>:</w:t>
            </w:r>
          </w:p>
        </w:tc>
        <w:tc>
          <w:tcPr>
            <w:tcW w:w="7967" w:type="dxa"/>
          </w:tcPr>
          <w:p w14:paraId="25E7E409" w14:textId="7B4E3F32" w:rsidR="0035666F" w:rsidRDefault="0089403F" w:rsidP="00BB6F41">
            <w:pPr>
              <w:jc w:val="right"/>
              <w:rPr>
                <w:rFonts w:ascii="Times New Roman" w:hAnsi="Times New Roman" w:cs="Times New Roman"/>
              </w:rPr>
            </w:pPr>
            <w:r>
              <w:rPr>
                <w:rFonts w:ascii="Times New Roman" w:hAnsi="Times New Roman" w:cs="Times New Roman"/>
              </w:rPr>
              <w:t>12</w:t>
            </w:r>
            <w:r w:rsidR="0035666F">
              <w:rPr>
                <w:rFonts w:ascii="Times New Roman" w:hAnsi="Times New Roman" w:cs="Times New Roman"/>
              </w:rPr>
              <w:t>/</w:t>
            </w:r>
            <w:r w:rsidR="0098179C">
              <w:rPr>
                <w:rFonts w:ascii="Times New Roman" w:hAnsi="Times New Roman" w:cs="Times New Roman"/>
              </w:rPr>
              <w:t>7</w:t>
            </w:r>
          </w:p>
          <w:p w14:paraId="73FCE86D" w14:textId="77777777" w:rsidR="0035666F" w:rsidRDefault="0035666F" w:rsidP="00635CAF">
            <w:pPr>
              <w:jc w:val="center"/>
              <w:rPr>
                <w:rFonts w:ascii="Times New Roman" w:hAnsi="Times New Roman" w:cs="Times New Roman"/>
                <w:b/>
              </w:rPr>
            </w:pPr>
          </w:p>
          <w:p w14:paraId="004DF792" w14:textId="2184E733" w:rsidR="0035666F" w:rsidRDefault="00CF1793" w:rsidP="00635CAF">
            <w:pPr>
              <w:jc w:val="center"/>
              <w:rPr>
                <w:rFonts w:ascii="Times New Roman" w:hAnsi="Times New Roman" w:cs="Times New Roman"/>
                <w:b/>
              </w:rPr>
            </w:pPr>
            <w:r>
              <w:rPr>
                <w:rFonts w:ascii="Times New Roman" w:hAnsi="Times New Roman" w:cs="Times New Roman"/>
                <w:b/>
              </w:rPr>
              <w:t>NO CLASS</w:t>
            </w:r>
          </w:p>
          <w:p w14:paraId="2ED3165F" w14:textId="77777777" w:rsidR="0035666F" w:rsidRDefault="0035666F" w:rsidP="0089403F">
            <w:pPr>
              <w:rPr>
                <w:rFonts w:ascii="Times New Roman" w:hAnsi="Times New Roman" w:cs="Times New Roman"/>
              </w:rPr>
            </w:pPr>
          </w:p>
          <w:p w14:paraId="73A60530" w14:textId="2E76AE6C" w:rsidR="0035666F" w:rsidRPr="00904DE3" w:rsidRDefault="0035666F" w:rsidP="00A333C1">
            <w:pPr>
              <w:jc w:val="center"/>
              <w:rPr>
                <w:rFonts w:ascii="Times New Roman" w:hAnsi="Times New Roman" w:cs="Times New Roman"/>
              </w:rPr>
            </w:pPr>
          </w:p>
        </w:tc>
      </w:tr>
    </w:tbl>
    <w:p w14:paraId="5FB3D605" w14:textId="4A1F4CD1" w:rsidR="00E1516F" w:rsidRDefault="00E1516F" w:rsidP="00E1516F">
      <w:pPr>
        <w:contextualSpacing/>
        <w:jc w:val="center"/>
        <w:rPr>
          <w:rFonts w:ascii="Cambria" w:hAnsi="Cambria" w:cs="Cambria"/>
        </w:rPr>
      </w:pPr>
    </w:p>
    <w:p w14:paraId="6C96617E" w14:textId="578E596B" w:rsidR="002A4567" w:rsidRDefault="002A4567" w:rsidP="00DF1553">
      <w:pPr>
        <w:rPr>
          <w:rFonts w:ascii="Cambria" w:hAnsi="Cambria" w:cs="Cambria"/>
        </w:rPr>
      </w:pPr>
    </w:p>
    <w:sectPr w:rsidR="002A4567" w:rsidSect="00456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16A56"/>
    <w:multiLevelType w:val="hybridMultilevel"/>
    <w:tmpl w:val="E2B01FBC"/>
    <w:lvl w:ilvl="0" w:tplc="AF689B0E">
      <w:numFmt w:val="bullet"/>
      <w:lvlText w:val=""/>
      <w:lvlJc w:val="left"/>
      <w:pPr>
        <w:ind w:left="720" w:hanging="360"/>
      </w:pPr>
      <w:rPr>
        <w:rFonts w:ascii="Symbol" w:eastAsiaTheme="minorEastAs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013EF"/>
    <w:multiLevelType w:val="hybridMultilevel"/>
    <w:tmpl w:val="99A8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F7C3E"/>
    <w:multiLevelType w:val="hybridMultilevel"/>
    <w:tmpl w:val="54BC4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B24A5"/>
    <w:multiLevelType w:val="hybridMultilevel"/>
    <w:tmpl w:val="F626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85ADC"/>
    <w:multiLevelType w:val="hybridMultilevel"/>
    <w:tmpl w:val="C788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93"/>
    <w:rsid w:val="00002055"/>
    <w:rsid w:val="00002F42"/>
    <w:rsid w:val="000034A9"/>
    <w:rsid w:val="00003759"/>
    <w:rsid w:val="00006F03"/>
    <w:rsid w:val="000073CF"/>
    <w:rsid w:val="00007C86"/>
    <w:rsid w:val="000119C9"/>
    <w:rsid w:val="00011DC5"/>
    <w:rsid w:val="000141EC"/>
    <w:rsid w:val="00016EC8"/>
    <w:rsid w:val="00022E74"/>
    <w:rsid w:val="00027F8A"/>
    <w:rsid w:val="00032FFC"/>
    <w:rsid w:val="0004580B"/>
    <w:rsid w:val="0004651E"/>
    <w:rsid w:val="00050413"/>
    <w:rsid w:val="00050569"/>
    <w:rsid w:val="00053F08"/>
    <w:rsid w:val="0006283E"/>
    <w:rsid w:val="0007419C"/>
    <w:rsid w:val="00085686"/>
    <w:rsid w:val="00085E8F"/>
    <w:rsid w:val="00090AD3"/>
    <w:rsid w:val="00090B6A"/>
    <w:rsid w:val="00095C10"/>
    <w:rsid w:val="00097B8C"/>
    <w:rsid w:val="000A6D1A"/>
    <w:rsid w:val="000B0B26"/>
    <w:rsid w:val="000B19A8"/>
    <w:rsid w:val="000C0760"/>
    <w:rsid w:val="000C2AE5"/>
    <w:rsid w:val="000C7F09"/>
    <w:rsid w:val="000D1ABC"/>
    <w:rsid w:val="000D1C81"/>
    <w:rsid w:val="000D4001"/>
    <w:rsid w:val="000D5C1B"/>
    <w:rsid w:val="000D61D4"/>
    <w:rsid w:val="000F7358"/>
    <w:rsid w:val="00121AB5"/>
    <w:rsid w:val="00132A7A"/>
    <w:rsid w:val="00132A7C"/>
    <w:rsid w:val="00140F8A"/>
    <w:rsid w:val="00143D84"/>
    <w:rsid w:val="001447FA"/>
    <w:rsid w:val="00144B42"/>
    <w:rsid w:val="00146634"/>
    <w:rsid w:val="001558AF"/>
    <w:rsid w:val="0015621D"/>
    <w:rsid w:val="00165331"/>
    <w:rsid w:val="00165E77"/>
    <w:rsid w:val="0016606C"/>
    <w:rsid w:val="0018300A"/>
    <w:rsid w:val="00186473"/>
    <w:rsid w:val="00186F1B"/>
    <w:rsid w:val="00190117"/>
    <w:rsid w:val="001916FD"/>
    <w:rsid w:val="00195CE4"/>
    <w:rsid w:val="001A437E"/>
    <w:rsid w:val="001A66A1"/>
    <w:rsid w:val="001A6941"/>
    <w:rsid w:val="001B1C1B"/>
    <w:rsid w:val="001B2D3B"/>
    <w:rsid w:val="001B30A8"/>
    <w:rsid w:val="001B4DC3"/>
    <w:rsid w:val="001C266C"/>
    <w:rsid w:val="001C59BE"/>
    <w:rsid w:val="001D243F"/>
    <w:rsid w:val="001D5184"/>
    <w:rsid w:val="001D6579"/>
    <w:rsid w:val="001D6691"/>
    <w:rsid w:val="001D7207"/>
    <w:rsid w:val="001D7FDA"/>
    <w:rsid w:val="001E3C22"/>
    <w:rsid w:val="001E4532"/>
    <w:rsid w:val="00200AD0"/>
    <w:rsid w:val="00200E5B"/>
    <w:rsid w:val="00202F3A"/>
    <w:rsid w:val="002107DF"/>
    <w:rsid w:val="002111E2"/>
    <w:rsid w:val="002148FA"/>
    <w:rsid w:val="00221533"/>
    <w:rsid w:val="00225D3E"/>
    <w:rsid w:val="00230DE7"/>
    <w:rsid w:val="00234EA8"/>
    <w:rsid w:val="0024067E"/>
    <w:rsid w:val="00253509"/>
    <w:rsid w:val="0025644C"/>
    <w:rsid w:val="00272950"/>
    <w:rsid w:val="002926A0"/>
    <w:rsid w:val="00293C64"/>
    <w:rsid w:val="00294CB1"/>
    <w:rsid w:val="002A3AAA"/>
    <w:rsid w:val="002A4567"/>
    <w:rsid w:val="002A5F2F"/>
    <w:rsid w:val="002A7A99"/>
    <w:rsid w:val="002A7DAD"/>
    <w:rsid w:val="002B726C"/>
    <w:rsid w:val="002C458B"/>
    <w:rsid w:val="002C47F3"/>
    <w:rsid w:val="002C55FF"/>
    <w:rsid w:val="002D16DB"/>
    <w:rsid w:val="002D3BCE"/>
    <w:rsid w:val="002D4FB8"/>
    <w:rsid w:val="002E02C6"/>
    <w:rsid w:val="002E52C1"/>
    <w:rsid w:val="002E7B62"/>
    <w:rsid w:val="0030063C"/>
    <w:rsid w:val="0030068A"/>
    <w:rsid w:val="003075C8"/>
    <w:rsid w:val="00307F5F"/>
    <w:rsid w:val="003154CE"/>
    <w:rsid w:val="00315DAF"/>
    <w:rsid w:val="003161EB"/>
    <w:rsid w:val="00317C27"/>
    <w:rsid w:val="003224FD"/>
    <w:rsid w:val="00322607"/>
    <w:rsid w:val="003245DF"/>
    <w:rsid w:val="00331473"/>
    <w:rsid w:val="00333D10"/>
    <w:rsid w:val="00335CCB"/>
    <w:rsid w:val="00336D94"/>
    <w:rsid w:val="00342EFF"/>
    <w:rsid w:val="00345028"/>
    <w:rsid w:val="00350856"/>
    <w:rsid w:val="00351CD4"/>
    <w:rsid w:val="00351E22"/>
    <w:rsid w:val="00352A8B"/>
    <w:rsid w:val="0035666F"/>
    <w:rsid w:val="003569A2"/>
    <w:rsid w:val="00362693"/>
    <w:rsid w:val="00363E88"/>
    <w:rsid w:val="0037046B"/>
    <w:rsid w:val="003732F8"/>
    <w:rsid w:val="003745D7"/>
    <w:rsid w:val="0037502E"/>
    <w:rsid w:val="0038015E"/>
    <w:rsid w:val="003833AD"/>
    <w:rsid w:val="00386E0F"/>
    <w:rsid w:val="003A06FA"/>
    <w:rsid w:val="003B488F"/>
    <w:rsid w:val="003C7B79"/>
    <w:rsid w:val="003D0014"/>
    <w:rsid w:val="003D20B1"/>
    <w:rsid w:val="003D743B"/>
    <w:rsid w:val="003D743E"/>
    <w:rsid w:val="003D786A"/>
    <w:rsid w:val="003E1274"/>
    <w:rsid w:val="00401087"/>
    <w:rsid w:val="00403954"/>
    <w:rsid w:val="00403C24"/>
    <w:rsid w:val="00405B54"/>
    <w:rsid w:val="00412FCF"/>
    <w:rsid w:val="00414818"/>
    <w:rsid w:val="004166C4"/>
    <w:rsid w:val="00416F63"/>
    <w:rsid w:val="00423D26"/>
    <w:rsid w:val="004265EB"/>
    <w:rsid w:val="00432FA9"/>
    <w:rsid w:val="00435245"/>
    <w:rsid w:val="0044249B"/>
    <w:rsid w:val="0044443B"/>
    <w:rsid w:val="00446023"/>
    <w:rsid w:val="0045551F"/>
    <w:rsid w:val="00456E73"/>
    <w:rsid w:val="00460337"/>
    <w:rsid w:val="00462F27"/>
    <w:rsid w:val="0047451C"/>
    <w:rsid w:val="00474AB5"/>
    <w:rsid w:val="00477B2E"/>
    <w:rsid w:val="0048188A"/>
    <w:rsid w:val="00483B5A"/>
    <w:rsid w:val="00484792"/>
    <w:rsid w:val="004874E1"/>
    <w:rsid w:val="00492BA6"/>
    <w:rsid w:val="00495023"/>
    <w:rsid w:val="00497D59"/>
    <w:rsid w:val="004A1437"/>
    <w:rsid w:val="004A1AED"/>
    <w:rsid w:val="004A2734"/>
    <w:rsid w:val="004A2D7D"/>
    <w:rsid w:val="004A7597"/>
    <w:rsid w:val="004B183A"/>
    <w:rsid w:val="004B2F1C"/>
    <w:rsid w:val="004B5418"/>
    <w:rsid w:val="004C10E8"/>
    <w:rsid w:val="004C1903"/>
    <w:rsid w:val="004C4193"/>
    <w:rsid w:val="004C7EA0"/>
    <w:rsid w:val="004D4D18"/>
    <w:rsid w:val="004E1B38"/>
    <w:rsid w:val="004F42ED"/>
    <w:rsid w:val="004F4591"/>
    <w:rsid w:val="004F6950"/>
    <w:rsid w:val="00502EB9"/>
    <w:rsid w:val="005124C8"/>
    <w:rsid w:val="005137BA"/>
    <w:rsid w:val="00515421"/>
    <w:rsid w:val="005159FD"/>
    <w:rsid w:val="00516A34"/>
    <w:rsid w:val="00520AFA"/>
    <w:rsid w:val="00520BFC"/>
    <w:rsid w:val="00530174"/>
    <w:rsid w:val="00531D75"/>
    <w:rsid w:val="00542371"/>
    <w:rsid w:val="00543071"/>
    <w:rsid w:val="0054333A"/>
    <w:rsid w:val="00545348"/>
    <w:rsid w:val="0055007B"/>
    <w:rsid w:val="00551591"/>
    <w:rsid w:val="005517EB"/>
    <w:rsid w:val="005556E4"/>
    <w:rsid w:val="00555AD0"/>
    <w:rsid w:val="00557A42"/>
    <w:rsid w:val="00563F9B"/>
    <w:rsid w:val="005659C7"/>
    <w:rsid w:val="005667EA"/>
    <w:rsid w:val="00567C2E"/>
    <w:rsid w:val="00567C99"/>
    <w:rsid w:val="00571B52"/>
    <w:rsid w:val="0057730F"/>
    <w:rsid w:val="00581213"/>
    <w:rsid w:val="00582718"/>
    <w:rsid w:val="0058639D"/>
    <w:rsid w:val="00594EBE"/>
    <w:rsid w:val="00595380"/>
    <w:rsid w:val="0059674B"/>
    <w:rsid w:val="005A45DD"/>
    <w:rsid w:val="005A566B"/>
    <w:rsid w:val="005B01D7"/>
    <w:rsid w:val="005B1191"/>
    <w:rsid w:val="005B7871"/>
    <w:rsid w:val="005C2381"/>
    <w:rsid w:val="005C31BD"/>
    <w:rsid w:val="005D34AE"/>
    <w:rsid w:val="005D5322"/>
    <w:rsid w:val="005D6CEC"/>
    <w:rsid w:val="005E177C"/>
    <w:rsid w:val="005E29B6"/>
    <w:rsid w:val="005E45BA"/>
    <w:rsid w:val="005E79C2"/>
    <w:rsid w:val="005F0271"/>
    <w:rsid w:val="005F0D54"/>
    <w:rsid w:val="005F233E"/>
    <w:rsid w:val="00601098"/>
    <w:rsid w:val="00603E91"/>
    <w:rsid w:val="00607849"/>
    <w:rsid w:val="00610DBC"/>
    <w:rsid w:val="006134DF"/>
    <w:rsid w:val="006145A6"/>
    <w:rsid w:val="00614B2C"/>
    <w:rsid w:val="00620DC8"/>
    <w:rsid w:val="006274D5"/>
    <w:rsid w:val="00632382"/>
    <w:rsid w:val="00633C57"/>
    <w:rsid w:val="00635042"/>
    <w:rsid w:val="00635CAF"/>
    <w:rsid w:val="006468D6"/>
    <w:rsid w:val="006468F4"/>
    <w:rsid w:val="00647BA1"/>
    <w:rsid w:val="00650BF5"/>
    <w:rsid w:val="00651E35"/>
    <w:rsid w:val="00655FE5"/>
    <w:rsid w:val="00661FD1"/>
    <w:rsid w:val="006629DD"/>
    <w:rsid w:val="00667B85"/>
    <w:rsid w:val="00673B17"/>
    <w:rsid w:val="006818B7"/>
    <w:rsid w:val="00687758"/>
    <w:rsid w:val="006905BC"/>
    <w:rsid w:val="0069317D"/>
    <w:rsid w:val="00695D2D"/>
    <w:rsid w:val="00696A49"/>
    <w:rsid w:val="006976D3"/>
    <w:rsid w:val="00697C95"/>
    <w:rsid w:val="006A2E2E"/>
    <w:rsid w:val="006A5E67"/>
    <w:rsid w:val="006A6989"/>
    <w:rsid w:val="006B79D5"/>
    <w:rsid w:val="006C0914"/>
    <w:rsid w:val="006C0927"/>
    <w:rsid w:val="006D34E8"/>
    <w:rsid w:val="006D5137"/>
    <w:rsid w:val="006D6B99"/>
    <w:rsid w:val="006D6CD5"/>
    <w:rsid w:val="006E230C"/>
    <w:rsid w:val="006E3B3D"/>
    <w:rsid w:val="007014FF"/>
    <w:rsid w:val="00705E6A"/>
    <w:rsid w:val="00706198"/>
    <w:rsid w:val="007113C8"/>
    <w:rsid w:val="007143D6"/>
    <w:rsid w:val="00720222"/>
    <w:rsid w:val="0072123A"/>
    <w:rsid w:val="00732A9F"/>
    <w:rsid w:val="007351B9"/>
    <w:rsid w:val="00735DAD"/>
    <w:rsid w:val="007412FD"/>
    <w:rsid w:val="007448C8"/>
    <w:rsid w:val="0075101C"/>
    <w:rsid w:val="00752545"/>
    <w:rsid w:val="00752D64"/>
    <w:rsid w:val="00757F79"/>
    <w:rsid w:val="007652CB"/>
    <w:rsid w:val="00770A67"/>
    <w:rsid w:val="00772CE2"/>
    <w:rsid w:val="00775F86"/>
    <w:rsid w:val="0077639A"/>
    <w:rsid w:val="00780CAE"/>
    <w:rsid w:val="00787D32"/>
    <w:rsid w:val="00787DD3"/>
    <w:rsid w:val="007A1287"/>
    <w:rsid w:val="007A4C3C"/>
    <w:rsid w:val="007B4034"/>
    <w:rsid w:val="007B44D8"/>
    <w:rsid w:val="007B4D21"/>
    <w:rsid w:val="007C45F2"/>
    <w:rsid w:val="007C6D85"/>
    <w:rsid w:val="007D137C"/>
    <w:rsid w:val="007D261C"/>
    <w:rsid w:val="007D699D"/>
    <w:rsid w:val="007D7923"/>
    <w:rsid w:val="007F447E"/>
    <w:rsid w:val="007F6BE4"/>
    <w:rsid w:val="00800BA0"/>
    <w:rsid w:val="00803D36"/>
    <w:rsid w:val="0080552D"/>
    <w:rsid w:val="00805BC4"/>
    <w:rsid w:val="00806567"/>
    <w:rsid w:val="00810161"/>
    <w:rsid w:val="00810D13"/>
    <w:rsid w:val="00812B64"/>
    <w:rsid w:val="00813125"/>
    <w:rsid w:val="008148A4"/>
    <w:rsid w:val="00817E4E"/>
    <w:rsid w:val="0082302D"/>
    <w:rsid w:val="00823421"/>
    <w:rsid w:val="008241B3"/>
    <w:rsid w:val="008241FB"/>
    <w:rsid w:val="008250A7"/>
    <w:rsid w:val="00834082"/>
    <w:rsid w:val="00835DC9"/>
    <w:rsid w:val="00844E44"/>
    <w:rsid w:val="008451B1"/>
    <w:rsid w:val="008610BA"/>
    <w:rsid w:val="00866358"/>
    <w:rsid w:val="00866BD5"/>
    <w:rsid w:val="00870E08"/>
    <w:rsid w:val="00871B86"/>
    <w:rsid w:val="00874535"/>
    <w:rsid w:val="008813EA"/>
    <w:rsid w:val="008836F2"/>
    <w:rsid w:val="00886D22"/>
    <w:rsid w:val="00890D60"/>
    <w:rsid w:val="0089403F"/>
    <w:rsid w:val="008A7EA7"/>
    <w:rsid w:val="008B3472"/>
    <w:rsid w:val="008B361E"/>
    <w:rsid w:val="008B4DD9"/>
    <w:rsid w:val="008B4E7B"/>
    <w:rsid w:val="008B6DF7"/>
    <w:rsid w:val="008C0228"/>
    <w:rsid w:val="008C46D9"/>
    <w:rsid w:val="008C4815"/>
    <w:rsid w:val="008C5972"/>
    <w:rsid w:val="008C700C"/>
    <w:rsid w:val="008D0BA3"/>
    <w:rsid w:val="008D1970"/>
    <w:rsid w:val="008D3E8C"/>
    <w:rsid w:val="008D4E29"/>
    <w:rsid w:val="008D5210"/>
    <w:rsid w:val="008D7017"/>
    <w:rsid w:val="008E0E4D"/>
    <w:rsid w:val="008E15E8"/>
    <w:rsid w:val="008F17B0"/>
    <w:rsid w:val="008F1899"/>
    <w:rsid w:val="008F5E8A"/>
    <w:rsid w:val="008F6CEA"/>
    <w:rsid w:val="009047DE"/>
    <w:rsid w:val="00904DE3"/>
    <w:rsid w:val="00923782"/>
    <w:rsid w:val="00923B1F"/>
    <w:rsid w:val="00924F41"/>
    <w:rsid w:val="009272B4"/>
    <w:rsid w:val="00931B5E"/>
    <w:rsid w:val="0093570C"/>
    <w:rsid w:val="00935BBF"/>
    <w:rsid w:val="0094151F"/>
    <w:rsid w:val="00942B31"/>
    <w:rsid w:val="009516D5"/>
    <w:rsid w:val="0095649C"/>
    <w:rsid w:val="0096511B"/>
    <w:rsid w:val="00966F12"/>
    <w:rsid w:val="009715F6"/>
    <w:rsid w:val="00974FF4"/>
    <w:rsid w:val="0098078D"/>
    <w:rsid w:val="00980902"/>
    <w:rsid w:val="00981032"/>
    <w:rsid w:val="0098179C"/>
    <w:rsid w:val="00982F84"/>
    <w:rsid w:val="0098312D"/>
    <w:rsid w:val="00993D62"/>
    <w:rsid w:val="00994862"/>
    <w:rsid w:val="00996A21"/>
    <w:rsid w:val="009A7CD5"/>
    <w:rsid w:val="009A7FED"/>
    <w:rsid w:val="009B37EB"/>
    <w:rsid w:val="009B3BE5"/>
    <w:rsid w:val="009B453C"/>
    <w:rsid w:val="009B4B9C"/>
    <w:rsid w:val="009B7515"/>
    <w:rsid w:val="009C1B1E"/>
    <w:rsid w:val="009C4804"/>
    <w:rsid w:val="009E3C2F"/>
    <w:rsid w:val="009E4980"/>
    <w:rsid w:val="009E6F47"/>
    <w:rsid w:val="009F0AEC"/>
    <w:rsid w:val="009F2A2E"/>
    <w:rsid w:val="009F479A"/>
    <w:rsid w:val="00A00052"/>
    <w:rsid w:val="00A01901"/>
    <w:rsid w:val="00A0449B"/>
    <w:rsid w:val="00A04875"/>
    <w:rsid w:val="00A04C48"/>
    <w:rsid w:val="00A07F2B"/>
    <w:rsid w:val="00A10CD1"/>
    <w:rsid w:val="00A138C0"/>
    <w:rsid w:val="00A15EDB"/>
    <w:rsid w:val="00A21515"/>
    <w:rsid w:val="00A333C1"/>
    <w:rsid w:val="00A33601"/>
    <w:rsid w:val="00A36E53"/>
    <w:rsid w:val="00A40567"/>
    <w:rsid w:val="00A411B2"/>
    <w:rsid w:val="00A426E0"/>
    <w:rsid w:val="00A4499B"/>
    <w:rsid w:val="00A458D7"/>
    <w:rsid w:val="00A47596"/>
    <w:rsid w:val="00A61988"/>
    <w:rsid w:val="00A62C0E"/>
    <w:rsid w:val="00A637B1"/>
    <w:rsid w:val="00A73E59"/>
    <w:rsid w:val="00A7584E"/>
    <w:rsid w:val="00A76DEB"/>
    <w:rsid w:val="00A77749"/>
    <w:rsid w:val="00A8131D"/>
    <w:rsid w:val="00A815B7"/>
    <w:rsid w:val="00A82386"/>
    <w:rsid w:val="00A85BD0"/>
    <w:rsid w:val="00A90351"/>
    <w:rsid w:val="00A92717"/>
    <w:rsid w:val="00A94CEB"/>
    <w:rsid w:val="00AA04E2"/>
    <w:rsid w:val="00AA5A5A"/>
    <w:rsid w:val="00AA7F82"/>
    <w:rsid w:val="00AB3EE1"/>
    <w:rsid w:val="00AB6278"/>
    <w:rsid w:val="00AB69FD"/>
    <w:rsid w:val="00AC0AF9"/>
    <w:rsid w:val="00AC7C15"/>
    <w:rsid w:val="00AD0E54"/>
    <w:rsid w:val="00AD62E6"/>
    <w:rsid w:val="00AE2091"/>
    <w:rsid w:val="00AE4A92"/>
    <w:rsid w:val="00AE69BF"/>
    <w:rsid w:val="00AF0744"/>
    <w:rsid w:val="00AF4479"/>
    <w:rsid w:val="00AF6D72"/>
    <w:rsid w:val="00AF7E02"/>
    <w:rsid w:val="00B05813"/>
    <w:rsid w:val="00B06183"/>
    <w:rsid w:val="00B124E9"/>
    <w:rsid w:val="00B13EAE"/>
    <w:rsid w:val="00B17D93"/>
    <w:rsid w:val="00B254EC"/>
    <w:rsid w:val="00B26904"/>
    <w:rsid w:val="00B333E1"/>
    <w:rsid w:val="00B33744"/>
    <w:rsid w:val="00B338E1"/>
    <w:rsid w:val="00B3686B"/>
    <w:rsid w:val="00B42D83"/>
    <w:rsid w:val="00B43393"/>
    <w:rsid w:val="00B51DB1"/>
    <w:rsid w:val="00B524C5"/>
    <w:rsid w:val="00B537D4"/>
    <w:rsid w:val="00B60540"/>
    <w:rsid w:val="00B61999"/>
    <w:rsid w:val="00B664AE"/>
    <w:rsid w:val="00B672C9"/>
    <w:rsid w:val="00B70483"/>
    <w:rsid w:val="00B7275A"/>
    <w:rsid w:val="00B72F40"/>
    <w:rsid w:val="00B73D17"/>
    <w:rsid w:val="00B77ACA"/>
    <w:rsid w:val="00B821A0"/>
    <w:rsid w:val="00B8279A"/>
    <w:rsid w:val="00B862A6"/>
    <w:rsid w:val="00B86E66"/>
    <w:rsid w:val="00B90BA7"/>
    <w:rsid w:val="00B95C7F"/>
    <w:rsid w:val="00B967C9"/>
    <w:rsid w:val="00BA3CF3"/>
    <w:rsid w:val="00BA4829"/>
    <w:rsid w:val="00BA797A"/>
    <w:rsid w:val="00BB0273"/>
    <w:rsid w:val="00BB2678"/>
    <w:rsid w:val="00BB5424"/>
    <w:rsid w:val="00BB6F41"/>
    <w:rsid w:val="00BC2C88"/>
    <w:rsid w:val="00BC2E81"/>
    <w:rsid w:val="00BC4769"/>
    <w:rsid w:val="00BC7B9B"/>
    <w:rsid w:val="00BD30AE"/>
    <w:rsid w:val="00BD4304"/>
    <w:rsid w:val="00BE1179"/>
    <w:rsid w:val="00BE165F"/>
    <w:rsid w:val="00BE1794"/>
    <w:rsid w:val="00BE2CDB"/>
    <w:rsid w:val="00BE38BB"/>
    <w:rsid w:val="00BE5188"/>
    <w:rsid w:val="00BE6CBB"/>
    <w:rsid w:val="00BF0162"/>
    <w:rsid w:val="00BF08D5"/>
    <w:rsid w:val="00BF2CAD"/>
    <w:rsid w:val="00C000CA"/>
    <w:rsid w:val="00C03013"/>
    <w:rsid w:val="00C04589"/>
    <w:rsid w:val="00C04CF3"/>
    <w:rsid w:val="00C10806"/>
    <w:rsid w:val="00C1174F"/>
    <w:rsid w:val="00C210BC"/>
    <w:rsid w:val="00C21CFB"/>
    <w:rsid w:val="00C23B44"/>
    <w:rsid w:val="00C2618F"/>
    <w:rsid w:val="00C26D4A"/>
    <w:rsid w:val="00C31869"/>
    <w:rsid w:val="00C32C76"/>
    <w:rsid w:val="00C33184"/>
    <w:rsid w:val="00C3549C"/>
    <w:rsid w:val="00C35DDC"/>
    <w:rsid w:val="00C3642E"/>
    <w:rsid w:val="00C364E0"/>
    <w:rsid w:val="00C400AB"/>
    <w:rsid w:val="00C42A38"/>
    <w:rsid w:val="00C51988"/>
    <w:rsid w:val="00C53017"/>
    <w:rsid w:val="00C56D65"/>
    <w:rsid w:val="00C56F8C"/>
    <w:rsid w:val="00C60A7D"/>
    <w:rsid w:val="00C70092"/>
    <w:rsid w:val="00C7274D"/>
    <w:rsid w:val="00C73803"/>
    <w:rsid w:val="00C769DC"/>
    <w:rsid w:val="00C84B36"/>
    <w:rsid w:val="00C96123"/>
    <w:rsid w:val="00C96413"/>
    <w:rsid w:val="00C97B7C"/>
    <w:rsid w:val="00CA4246"/>
    <w:rsid w:val="00CA56B5"/>
    <w:rsid w:val="00CA6EDE"/>
    <w:rsid w:val="00CB1FDB"/>
    <w:rsid w:val="00CB2A0F"/>
    <w:rsid w:val="00CB4DA4"/>
    <w:rsid w:val="00CB4E6F"/>
    <w:rsid w:val="00CC651F"/>
    <w:rsid w:val="00CD2F98"/>
    <w:rsid w:val="00CE15BB"/>
    <w:rsid w:val="00CF1793"/>
    <w:rsid w:val="00CF2A2F"/>
    <w:rsid w:val="00D0590C"/>
    <w:rsid w:val="00D10AF4"/>
    <w:rsid w:val="00D13F65"/>
    <w:rsid w:val="00D16161"/>
    <w:rsid w:val="00D17A37"/>
    <w:rsid w:val="00D22989"/>
    <w:rsid w:val="00D24E4E"/>
    <w:rsid w:val="00D31E85"/>
    <w:rsid w:val="00D32436"/>
    <w:rsid w:val="00D324C1"/>
    <w:rsid w:val="00D333CE"/>
    <w:rsid w:val="00D40833"/>
    <w:rsid w:val="00D42329"/>
    <w:rsid w:val="00D43D4F"/>
    <w:rsid w:val="00D453BD"/>
    <w:rsid w:val="00D50639"/>
    <w:rsid w:val="00D5243D"/>
    <w:rsid w:val="00D5480D"/>
    <w:rsid w:val="00D54B73"/>
    <w:rsid w:val="00D57D2B"/>
    <w:rsid w:val="00D6013D"/>
    <w:rsid w:val="00D63A95"/>
    <w:rsid w:val="00D6423D"/>
    <w:rsid w:val="00D670DB"/>
    <w:rsid w:val="00D6767E"/>
    <w:rsid w:val="00D744C2"/>
    <w:rsid w:val="00D75213"/>
    <w:rsid w:val="00D75B60"/>
    <w:rsid w:val="00D8370D"/>
    <w:rsid w:val="00D8517E"/>
    <w:rsid w:val="00D87B6A"/>
    <w:rsid w:val="00D906B4"/>
    <w:rsid w:val="00D9260E"/>
    <w:rsid w:val="00D94A0F"/>
    <w:rsid w:val="00D95D83"/>
    <w:rsid w:val="00DA568C"/>
    <w:rsid w:val="00DA58A7"/>
    <w:rsid w:val="00DB02A6"/>
    <w:rsid w:val="00DB40E3"/>
    <w:rsid w:val="00DB536B"/>
    <w:rsid w:val="00DB597F"/>
    <w:rsid w:val="00DB5B9A"/>
    <w:rsid w:val="00DB5CDB"/>
    <w:rsid w:val="00DC280E"/>
    <w:rsid w:val="00DD05A0"/>
    <w:rsid w:val="00DD2B38"/>
    <w:rsid w:val="00DD2BB9"/>
    <w:rsid w:val="00DD5910"/>
    <w:rsid w:val="00DD6664"/>
    <w:rsid w:val="00DD6B9B"/>
    <w:rsid w:val="00DE4528"/>
    <w:rsid w:val="00DE57B1"/>
    <w:rsid w:val="00DE7EF2"/>
    <w:rsid w:val="00DF099C"/>
    <w:rsid w:val="00DF1553"/>
    <w:rsid w:val="00DF5E35"/>
    <w:rsid w:val="00DF7B21"/>
    <w:rsid w:val="00E021CA"/>
    <w:rsid w:val="00E07A40"/>
    <w:rsid w:val="00E112AD"/>
    <w:rsid w:val="00E11427"/>
    <w:rsid w:val="00E1516F"/>
    <w:rsid w:val="00E15572"/>
    <w:rsid w:val="00E21B13"/>
    <w:rsid w:val="00E22787"/>
    <w:rsid w:val="00E32DB0"/>
    <w:rsid w:val="00E33BBA"/>
    <w:rsid w:val="00E3619A"/>
    <w:rsid w:val="00E37903"/>
    <w:rsid w:val="00E433BA"/>
    <w:rsid w:val="00E4463B"/>
    <w:rsid w:val="00E45793"/>
    <w:rsid w:val="00E5041A"/>
    <w:rsid w:val="00E54C9E"/>
    <w:rsid w:val="00E61BB7"/>
    <w:rsid w:val="00E62C62"/>
    <w:rsid w:val="00E657F3"/>
    <w:rsid w:val="00E65F43"/>
    <w:rsid w:val="00E74D7E"/>
    <w:rsid w:val="00E7608A"/>
    <w:rsid w:val="00E77F65"/>
    <w:rsid w:val="00E87AA0"/>
    <w:rsid w:val="00E87C07"/>
    <w:rsid w:val="00E87EEA"/>
    <w:rsid w:val="00E90EEF"/>
    <w:rsid w:val="00E918F7"/>
    <w:rsid w:val="00E9335E"/>
    <w:rsid w:val="00E9564D"/>
    <w:rsid w:val="00EA07FF"/>
    <w:rsid w:val="00EA352C"/>
    <w:rsid w:val="00EB2AEC"/>
    <w:rsid w:val="00EC38BA"/>
    <w:rsid w:val="00EC7B83"/>
    <w:rsid w:val="00ED0211"/>
    <w:rsid w:val="00ED14E3"/>
    <w:rsid w:val="00ED33E3"/>
    <w:rsid w:val="00ED5382"/>
    <w:rsid w:val="00ED5501"/>
    <w:rsid w:val="00ED7284"/>
    <w:rsid w:val="00EE033D"/>
    <w:rsid w:val="00EE10C4"/>
    <w:rsid w:val="00EE2FA5"/>
    <w:rsid w:val="00EE4752"/>
    <w:rsid w:val="00EE482C"/>
    <w:rsid w:val="00EE5A2B"/>
    <w:rsid w:val="00EE5E79"/>
    <w:rsid w:val="00EF1304"/>
    <w:rsid w:val="00EF1C3C"/>
    <w:rsid w:val="00EF70C6"/>
    <w:rsid w:val="00EF70CD"/>
    <w:rsid w:val="00F01392"/>
    <w:rsid w:val="00F02EAA"/>
    <w:rsid w:val="00F16BC5"/>
    <w:rsid w:val="00F2106D"/>
    <w:rsid w:val="00F27789"/>
    <w:rsid w:val="00F27EDF"/>
    <w:rsid w:val="00F3157F"/>
    <w:rsid w:val="00F321D3"/>
    <w:rsid w:val="00F3575B"/>
    <w:rsid w:val="00F37671"/>
    <w:rsid w:val="00F51CC3"/>
    <w:rsid w:val="00F52CBD"/>
    <w:rsid w:val="00F54495"/>
    <w:rsid w:val="00F552FA"/>
    <w:rsid w:val="00F57F18"/>
    <w:rsid w:val="00F60042"/>
    <w:rsid w:val="00F62A27"/>
    <w:rsid w:val="00F678A8"/>
    <w:rsid w:val="00F67FB4"/>
    <w:rsid w:val="00F741AB"/>
    <w:rsid w:val="00F74D02"/>
    <w:rsid w:val="00F75BDF"/>
    <w:rsid w:val="00F778DA"/>
    <w:rsid w:val="00F810BC"/>
    <w:rsid w:val="00F9217C"/>
    <w:rsid w:val="00FA246B"/>
    <w:rsid w:val="00FA3A87"/>
    <w:rsid w:val="00FB04AD"/>
    <w:rsid w:val="00FB1E06"/>
    <w:rsid w:val="00FB2067"/>
    <w:rsid w:val="00FB550A"/>
    <w:rsid w:val="00FB7C47"/>
    <w:rsid w:val="00FC1FE9"/>
    <w:rsid w:val="00FD7172"/>
    <w:rsid w:val="00FE0865"/>
    <w:rsid w:val="00FE2A52"/>
    <w:rsid w:val="00FE6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6EBCC"/>
  <w15:docId w15:val="{3CB1DCE7-119D-4192-88F3-0A22999E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7B85"/>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nhideWhenUsed/>
    <w:qFormat/>
    <w:rsid w:val="009B4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119C9"/>
    <w:pPr>
      <w:keepNext/>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193"/>
    <w:rPr>
      <w:color w:val="0000FF" w:themeColor="hyperlink"/>
      <w:u w:val="single"/>
    </w:rPr>
  </w:style>
  <w:style w:type="table" w:styleId="TableGrid">
    <w:name w:val="Table Grid"/>
    <w:basedOn w:val="TableNormal"/>
    <w:uiPriority w:val="59"/>
    <w:rsid w:val="00014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528"/>
    <w:pPr>
      <w:ind w:left="720"/>
      <w:contextualSpacing/>
    </w:pPr>
  </w:style>
  <w:style w:type="character" w:customStyle="1" w:styleId="pseditboxdisponly">
    <w:name w:val="pseditbox_disponly"/>
    <w:basedOn w:val="DefaultParagraphFont"/>
    <w:rsid w:val="00DB536B"/>
  </w:style>
  <w:style w:type="character" w:customStyle="1" w:styleId="Heading1Char">
    <w:name w:val="Heading 1 Char"/>
    <w:basedOn w:val="DefaultParagraphFont"/>
    <w:link w:val="Heading1"/>
    <w:uiPriority w:val="9"/>
    <w:rsid w:val="00667B85"/>
    <w:rPr>
      <w:rFonts w:ascii="Times" w:hAnsi="Times"/>
      <w:b/>
      <w:bCs/>
      <w:kern w:val="36"/>
      <w:sz w:val="48"/>
      <w:szCs w:val="48"/>
    </w:rPr>
  </w:style>
  <w:style w:type="character" w:customStyle="1" w:styleId="Heading2Char">
    <w:name w:val="Heading 2 Char"/>
    <w:basedOn w:val="DefaultParagraphFont"/>
    <w:link w:val="Heading2"/>
    <w:uiPriority w:val="9"/>
    <w:semiHidden/>
    <w:rsid w:val="009B4B9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5101C"/>
    <w:rPr>
      <w:color w:val="800080" w:themeColor="followedHyperlink"/>
      <w:u w:val="single"/>
    </w:rPr>
  </w:style>
  <w:style w:type="character" w:styleId="HTMLCite">
    <w:name w:val="HTML Cite"/>
    <w:basedOn w:val="DefaultParagraphFont"/>
    <w:uiPriority w:val="99"/>
    <w:semiHidden/>
    <w:unhideWhenUsed/>
    <w:rsid w:val="00C42A38"/>
    <w:rPr>
      <w:i/>
      <w:iCs/>
    </w:rPr>
  </w:style>
  <w:style w:type="paragraph" w:customStyle="1" w:styleId="Default">
    <w:name w:val="Default"/>
    <w:rsid w:val="00D324C1"/>
    <w:pPr>
      <w:widowControl w:val="0"/>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rsid w:val="000119C9"/>
    <w:rPr>
      <w:rFonts w:ascii="Times New Roman" w:eastAsia="Times New Roman" w:hAnsi="Times New Roman" w:cs="Times New Roman"/>
      <w:b/>
      <w:bCs/>
      <w:sz w:val="28"/>
      <w:szCs w:val="28"/>
    </w:rPr>
  </w:style>
  <w:style w:type="paragraph" w:styleId="NormalWeb">
    <w:name w:val="Normal (Web)"/>
    <w:basedOn w:val="Normal"/>
    <w:uiPriority w:val="99"/>
    <w:rsid w:val="000119C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1516F"/>
    <w:rPr>
      <w:rFonts w:ascii="Tahoma" w:hAnsi="Tahoma" w:cs="Tahoma"/>
      <w:sz w:val="16"/>
      <w:szCs w:val="16"/>
    </w:rPr>
  </w:style>
  <w:style w:type="character" w:customStyle="1" w:styleId="BalloonTextChar">
    <w:name w:val="Balloon Text Char"/>
    <w:basedOn w:val="DefaultParagraphFont"/>
    <w:link w:val="BalloonText"/>
    <w:uiPriority w:val="99"/>
    <w:semiHidden/>
    <w:rsid w:val="00E1516F"/>
    <w:rPr>
      <w:rFonts w:ascii="Tahoma" w:hAnsi="Tahoma" w:cs="Tahoma"/>
      <w:sz w:val="16"/>
      <w:szCs w:val="16"/>
    </w:rPr>
  </w:style>
  <w:style w:type="character" w:customStyle="1" w:styleId="a-size-base">
    <w:name w:val="a-size-base"/>
    <w:basedOn w:val="DefaultParagraphFont"/>
    <w:rsid w:val="00E7608A"/>
  </w:style>
  <w:style w:type="character" w:styleId="Emphasis">
    <w:name w:val="Emphasis"/>
    <w:basedOn w:val="DefaultParagraphFont"/>
    <w:uiPriority w:val="20"/>
    <w:qFormat/>
    <w:rsid w:val="00D059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5650">
      <w:bodyDiv w:val="1"/>
      <w:marLeft w:val="0"/>
      <w:marRight w:val="0"/>
      <w:marTop w:val="0"/>
      <w:marBottom w:val="0"/>
      <w:divBdr>
        <w:top w:val="none" w:sz="0" w:space="0" w:color="auto"/>
        <w:left w:val="none" w:sz="0" w:space="0" w:color="auto"/>
        <w:bottom w:val="none" w:sz="0" w:space="0" w:color="auto"/>
        <w:right w:val="none" w:sz="0" w:space="0" w:color="auto"/>
      </w:divBdr>
    </w:div>
    <w:div w:id="472716562">
      <w:bodyDiv w:val="1"/>
      <w:marLeft w:val="0"/>
      <w:marRight w:val="0"/>
      <w:marTop w:val="0"/>
      <w:marBottom w:val="0"/>
      <w:divBdr>
        <w:top w:val="none" w:sz="0" w:space="0" w:color="auto"/>
        <w:left w:val="none" w:sz="0" w:space="0" w:color="auto"/>
        <w:bottom w:val="none" w:sz="0" w:space="0" w:color="auto"/>
        <w:right w:val="none" w:sz="0" w:space="0" w:color="auto"/>
      </w:divBdr>
      <w:divsChild>
        <w:div w:id="1391613657">
          <w:marLeft w:val="0"/>
          <w:marRight w:val="0"/>
          <w:marTop w:val="0"/>
          <w:marBottom w:val="0"/>
          <w:divBdr>
            <w:top w:val="none" w:sz="0" w:space="0" w:color="auto"/>
            <w:left w:val="none" w:sz="0" w:space="0" w:color="auto"/>
            <w:bottom w:val="none" w:sz="0" w:space="0" w:color="auto"/>
            <w:right w:val="none" w:sz="0" w:space="0" w:color="auto"/>
          </w:divBdr>
        </w:div>
        <w:div w:id="1904870332">
          <w:marLeft w:val="0"/>
          <w:marRight w:val="0"/>
          <w:marTop w:val="0"/>
          <w:marBottom w:val="0"/>
          <w:divBdr>
            <w:top w:val="none" w:sz="0" w:space="0" w:color="auto"/>
            <w:left w:val="none" w:sz="0" w:space="0" w:color="auto"/>
            <w:bottom w:val="none" w:sz="0" w:space="0" w:color="auto"/>
            <w:right w:val="none" w:sz="0" w:space="0" w:color="auto"/>
          </w:divBdr>
        </w:div>
        <w:div w:id="1570000358">
          <w:marLeft w:val="0"/>
          <w:marRight w:val="0"/>
          <w:marTop w:val="0"/>
          <w:marBottom w:val="0"/>
          <w:divBdr>
            <w:top w:val="none" w:sz="0" w:space="0" w:color="auto"/>
            <w:left w:val="none" w:sz="0" w:space="0" w:color="auto"/>
            <w:bottom w:val="none" w:sz="0" w:space="0" w:color="auto"/>
            <w:right w:val="none" w:sz="0" w:space="0" w:color="auto"/>
          </w:divBdr>
        </w:div>
        <w:div w:id="311061455">
          <w:marLeft w:val="0"/>
          <w:marRight w:val="0"/>
          <w:marTop w:val="0"/>
          <w:marBottom w:val="0"/>
          <w:divBdr>
            <w:top w:val="none" w:sz="0" w:space="0" w:color="auto"/>
            <w:left w:val="none" w:sz="0" w:space="0" w:color="auto"/>
            <w:bottom w:val="none" w:sz="0" w:space="0" w:color="auto"/>
            <w:right w:val="none" w:sz="0" w:space="0" w:color="auto"/>
          </w:divBdr>
        </w:div>
        <w:div w:id="2046833172">
          <w:marLeft w:val="0"/>
          <w:marRight w:val="0"/>
          <w:marTop w:val="0"/>
          <w:marBottom w:val="0"/>
          <w:divBdr>
            <w:top w:val="none" w:sz="0" w:space="0" w:color="auto"/>
            <w:left w:val="none" w:sz="0" w:space="0" w:color="auto"/>
            <w:bottom w:val="none" w:sz="0" w:space="0" w:color="auto"/>
            <w:right w:val="none" w:sz="0" w:space="0" w:color="auto"/>
          </w:divBdr>
        </w:div>
        <w:div w:id="1143080552">
          <w:marLeft w:val="0"/>
          <w:marRight w:val="0"/>
          <w:marTop w:val="0"/>
          <w:marBottom w:val="0"/>
          <w:divBdr>
            <w:top w:val="none" w:sz="0" w:space="0" w:color="auto"/>
            <w:left w:val="none" w:sz="0" w:space="0" w:color="auto"/>
            <w:bottom w:val="none" w:sz="0" w:space="0" w:color="auto"/>
            <w:right w:val="none" w:sz="0" w:space="0" w:color="auto"/>
          </w:divBdr>
        </w:div>
        <w:div w:id="1005211194">
          <w:marLeft w:val="0"/>
          <w:marRight w:val="0"/>
          <w:marTop w:val="0"/>
          <w:marBottom w:val="0"/>
          <w:divBdr>
            <w:top w:val="none" w:sz="0" w:space="0" w:color="auto"/>
            <w:left w:val="none" w:sz="0" w:space="0" w:color="auto"/>
            <w:bottom w:val="none" w:sz="0" w:space="0" w:color="auto"/>
            <w:right w:val="none" w:sz="0" w:space="0" w:color="auto"/>
          </w:divBdr>
        </w:div>
        <w:div w:id="883178628">
          <w:marLeft w:val="0"/>
          <w:marRight w:val="0"/>
          <w:marTop w:val="0"/>
          <w:marBottom w:val="0"/>
          <w:divBdr>
            <w:top w:val="none" w:sz="0" w:space="0" w:color="auto"/>
            <w:left w:val="none" w:sz="0" w:space="0" w:color="auto"/>
            <w:bottom w:val="none" w:sz="0" w:space="0" w:color="auto"/>
            <w:right w:val="none" w:sz="0" w:space="0" w:color="auto"/>
          </w:divBdr>
        </w:div>
        <w:div w:id="810825686">
          <w:marLeft w:val="0"/>
          <w:marRight w:val="0"/>
          <w:marTop w:val="0"/>
          <w:marBottom w:val="0"/>
          <w:divBdr>
            <w:top w:val="none" w:sz="0" w:space="0" w:color="auto"/>
            <w:left w:val="none" w:sz="0" w:space="0" w:color="auto"/>
            <w:bottom w:val="none" w:sz="0" w:space="0" w:color="auto"/>
            <w:right w:val="none" w:sz="0" w:space="0" w:color="auto"/>
          </w:divBdr>
        </w:div>
        <w:div w:id="344937683">
          <w:marLeft w:val="0"/>
          <w:marRight w:val="0"/>
          <w:marTop w:val="0"/>
          <w:marBottom w:val="0"/>
          <w:divBdr>
            <w:top w:val="none" w:sz="0" w:space="0" w:color="auto"/>
            <w:left w:val="none" w:sz="0" w:space="0" w:color="auto"/>
            <w:bottom w:val="none" w:sz="0" w:space="0" w:color="auto"/>
            <w:right w:val="none" w:sz="0" w:space="0" w:color="auto"/>
          </w:divBdr>
        </w:div>
        <w:div w:id="914051999">
          <w:marLeft w:val="0"/>
          <w:marRight w:val="0"/>
          <w:marTop w:val="0"/>
          <w:marBottom w:val="0"/>
          <w:divBdr>
            <w:top w:val="none" w:sz="0" w:space="0" w:color="auto"/>
            <w:left w:val="none" w:sz="0" w:space="0" w:color="auto"/>
            <w:bottom w:val="none" w:sz="0" w:space="0" w:color="auto"/>
            <w:right w:val="none" w:sz="0" w:space="0" w:color="auto"/>
          </w:divBdr>
        </w:div>
        <w:div w:id="690037848">
          <w:marLeft w:val="0"/>
          <w:marRight w:val="0"/>
          <w:marTop w:val="0"/>
          <w:marBottom w:val="0"/>
          <w:divBdr>
            <w:top w:val="none" w:sz="0" w:space="0" w:color="auto"/>
            <w:left w:val="none" w:sz="0" w:space="0" w:color="auto"/>
            <w:bottom w:val="none" w:sz="0" w:space="0" w:color="auto"/>
            <w:right w:val="none" w:sz="0" w:space="0" w:color="auto"/>
          </w:divBdr>
        </w:div>
        <w:div w:id="1306350733">
          <w:marLeft w:val="0"/>
          <w:marRight w:val="0"/>
          <w:marTop w:val="0"/>
          <w:marBottom w:val="0"/>
          <w:divBdr>
            <w:top w:val="none" w:sz="0" w:space="0" w:color="auto"/>
            <w:left w:val="none" w:sz="0" w:space="0" w:color="auto"/>
            <w:bottom w:val="none" w:sz="0" w:space="0" w:color="auto"/>
            <w:right w:val="none" w:sz="0" w:space="0" w:color="auto"/>
          </w:divBdr>
        </w:div>
        <w:div w:id="1493329971">
          <w:marLeft w:val="0"/>
          <w:marRight w:val="0"/>
          <w:marTop w:val="0"/>
          <w:marBottom w:val="0"/>
          <w:divBdr>
            <w:top w:val="none" w:sz="0" w:space="0" w:color="auto"/>
            <w:left w:val="none" w:sz="0" w:space="0" w:color="auto"/>
            <w:bottom w:val="none" w:sz="0" w:space="0" w:color="auto"/>
            <w:right w:val="none" w:sz="0" w:space="0" w:color="auto"/>
          </w:divBdr>
        </w:div>
        <w:div w:id="388967464">
          <w:marLeft w:val="0"/>
          <w:marRight w:val="0"/>
          <w:marTop w:val="0"/>
          <w:marBottom w:val="0"/>
          <w:divBdr>
            <w:top w:val="none" w:sz="0" w:space="0" w:color="auto"/>
            <w:left w:val="none" w:sz="0" w:space="0" w:color="auto"/>
            <w:bottom w:val="none" w:sz="0" w:space="0" w:color="auto"/>
            <w:right w:val="none" w:sz="0" w:space="0" w:color="auto"/>
          </w:divBdr>
        </w:div>
        <w:div w:id="249851412">
          <w:marLeft w:val="0"/>
          <w:marRight w:val="0"/>
          <w:marTop w:val="0"/>
          <w:marBottom w:val="0"/>
          <w:divBdr>
            <w:top w:val="none" w:sz="0" w:space="0" w:color="auto"/>
            <w:left w:val="none" w:sz="0" w:space="0" w:color="auto"/>
            <w:bottom w:val="none" w:sz="0" w:space="0" w:color="auto"/>
            <w:right w:val="none" w:sz="0" w:space="0" w:color="auto"/>
          </w:divBdr>
        </w:div>
        <w:div w:id="707490221">
          <w:marLeft w:val="0"/>
          <w:marRight w:val="0"/>
          <w:marTop w:val="0"/>
          <w:marBottom w:val="0"/>
          <w:divBdr>
            <w:top w:val="none" w:sz="0" w:space="0" w:color="auto"/>
            <w:left w:val="none" w:sz="0" w:space="0" w:color="auto"/>
            <w:bottom w:val="none" w:sz="0" w:space="0" w:color="auto"/>
            <w:right w:val="none" w:sz="0" w:space="0" w:color="auto"/>
          </w:divBdr>
        </w:div>
        <w:div w:id="608854967">
          <w:marLeft w:val="0"/>
          <w:marRight w:val="0"/>
          <w:marTop w:val="0"/>
          <w:marBottom w:val="0"/>
          <w:divBdr>
            <w:top w:val="none" w:sz="0" w:space="0" w:color="auto"/>
            <w:left w:val="none" w:sz="0" w:space="0" w:color="auto"/>
            <w:bottom w:val="none" w:sz="0" w:space="0" w:color="auto"/>
            <w:right w:val="none" w:sz="0" w:space="0" w:color="auto"/>
          </w:divBdr>
        </w:div>
        <w:div w:id="2107997654">
          <w:marLeft w:val="0"/>
          <w:marRight w:val="0"/>
          <w:marTop w:val="0"/>
          <w:marBottom w:val="0"/>
          <w:divBdr>
            <w:top w:val="none" w:sz="0" w:space="0" w:color="auto"/>
            <w:left w:val="none" w:sz="0" w:space="0" w:color="auto"/>
            <w:bottom w:val="none" w:sz="0" w:space="0" w:color="auto"/>
            <w:right w:val="none" w:sz="0" w:space="0" w:color="auto"/>
          </w:divBdr>
        </w:div>
      </w:divsChild>
    </w:div>
    <w:div w:id="971322605">
      <w:bodyDiv w:val="1"/>
      <w:marLeft w:val="0"/>
      <w:marRight w:val="0"/>
      <w:marTop w:val="0"/>
      <w:marBottom w:val="0"/>
      <w:divBdr>
        <w:top w:val="none" w:sz="0" w:space="0" w:color="auto"/>
        <w:left w:val="none" w:sz="0" w:space="0" w:color="auto"/>
        <w:bottom w:val="none" w:sz="0" w:space="0" w:color="auto"/>
        <w:right w:val="none" w:sz="0" w:space="0" w:color="auto"/>
      </w:divBdr>
      <w:divsChild>
        <w:div w:id="1532568312">
          <w:marLeft w:val="0"/>
          <w:marRight w:val="0"/>
          <w:marTop w:val="0"/>
          <w:marBottom w:val="0"/>
          <w:divBdr>
            <w:top w:val="none" w:sz="0" w:space="0" w:color="auto"/>
            <w:left w:val="none" w:sz="0" w:space="0" w:color="auto"/>
            <w:bottom w:val="none" w:sz="0" w:space="0" w:color="auto"/>
            <w:right w:val="none" w:sz="0" w:space="0" w:color="auto"/>
          </w:divBdr>
        </w:div>
        <w:div w:id="683751703">
          <w:marLeft w:val="0"/>
          <w:marRight w:val="0"/>
          <w:marTop w:val="0"/>
          <w:marBottom w:val="0"/>
          <w:divBdr>
            <w:top w:val="none" w:sz="0" w:space="0" w:color="auto"/>
            <w:left w:val="none" w:sz="0" w:space="0" w:color="auto"/>
            <w:bottom w:val="none" w:sz="0" w:space="0" w:color="auto"/>
            <w:right w:val="none" w:sz="0" w:space="0" w:color="auto"/>
          </w:divBdr>
        </w:div>
      </w:divsChild>
    </w:div>
    <w:div w:id="1238127403">
      <w:bodyDiv w:val="1"/>
      <w:marLeft w:val="0"/>
      <w:marRight w:val="0"/>
      <w:marTop w:val="0"/>
      <w:marBottom w:val="0"/>
      <w:divBdr>
        <w:top w:val="none" w:sz="0" w:space="0" w:color="auto"/>
        <w:left w:val="none" w:sz="0" w:space="0" w:color="auto"/>
        <w:bottom w:val="none" w:sz="0" w:space="0" w:color="auto"/>
        <w:right w:val="none" w:sz="0" w:space="0" w:color="auto"/>
      </w:divBdr>
    </w:div>
    <w:div w:id="1859655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ucop.edu/doc/2710534/PACAOS-1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cotusblog.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ssica.Gresko@gmail.com" TargetMode="External"/><Relationship Id="rId11" Type="http://schemas.openxmlformats.org/officeDocument/2006/relationships/hyperlink" Target="http://cs.pn/1Mjb6pi" TargetMode="External"/><Relationship Id="rId5" Type="http://schemas.openxmlformats.org/officeDocument/2006/relationships/webSettings" Target="webSettings.xml"/><Relationship Id="rId10" Type="http://schemas.openxmlformats.org/officeDocument/2006/relationships/hyperlink" Target="http://cs.pn/2rplyvq" TargetMode="External"/><Relationship Id="rId4" Type="http://schemas.openxmlformats.org/officeDocument/2006/relationships/settings" Target="settings.xml"/><Relationship Id="rId9" Type="http://schemas.openxmlformats.org/officeDocument/2006/relationships/hyperlink" Target="http://policy.ucop.edu/doc/4000385/SH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AFB5E-214A-452B-AD15-40E5D7E6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2629</Words>
  <Characters>14989</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Gresko</dc:creator>
  <cp:lastModifiedBy>Sabrin Said</cp:lastModifiedBy>
  <cp:revision>2</cp:revision>
  <cp:lastPrinted>2016-01-06T03:45:00Z</cp:lastPrinted>
  <dcterms:created xsi:type="dcterms:W3CDTF">2017-06-01T15:10:00Z</dcterms:created>
  <dcterms:modified xsi:type="dcterms:W3CDTF">2017-06-01T15:10:00Z</dcterms:modified>
</cp:coreProperties>
</file>